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E7" w:rsidRPr="00546A84" w:rsidRDefault="006446E7" w:rsidP="006446E7">
      <w:pPr>
        <w:widowControl w:val="0"/>
        <w:autoSpaceDE w:val="0"/>
        <w:autoSpaceDN w:val="0"/>
        <w:adjustRightInd w:val="0"/>
        <w:spacing w:line="276" w:lineRule="auto"/>
        <w:contextualSpacing/>
        <w:jc w:val="center"/>
        <w:rPr>
          <w:rFonts w:ascii="Times New Roman" w:eastAsia="Times New Roman" w:hAnsi="Times New Roman"/>
          <w:b/>
          <w:sz w:val="24"/>
          <w:szCs w:val="24"/>
        </w:rPr>
      </w:pPr>
      <w:bookmarkStart w:id="0" w:name="_GoBack"/>
      <w:bookmarkEnd w:id="0"/>
      <w:r w:rsidRPr="00546A84">
        <w:rPr>
          <w:rFonts w:ascii="Times New Roman" w:eastAsia="Times New Roman" w:hAnsi="Times New Roman"/>
          <w:b/>
          <w:sz w:val="24"/>
          <w:szCs w:val="24"/>
        </w:rPr>
        <w:t xml:space="preserve">Муниципальное бюджетное дошкольное образовательное учреждение </w:t>
      </w:r>
    </w:p>
    <w:p w:rsidR="006446E7" w:rsidRPr="00546A84" w:rsidRDefault="006446E7" w:rsidP="006446E7">
      <w:pPr>
        <w:widowControl w:val="0"/>
        <w:autoSpaceDE w:val="0"/>
        <w:autoSpaceDN w:val="0"/>
        <w:adjustRightInd w:val="0"/>
        <w:spacing w:line="276" w:lineRule="auto"/>
        <w:contextualSpacing/>
        <w:jc w:val="center"/>
        <w:rPr>
          <w:rFonts w:ascii="Times New Roman" w:eastAsia="Times New Roman" w:hAnsi="Times New Roman" w:cs="Times New Roman"/>
          <w:b/>
          <w:sz w:val="24"/>
          <w:szCs w:val="24"/>
        </w:rPr>
      </w:pPr>
      <w:r w:rsidRPr="00546A84">
        <w:rPr>
          <w:rFonts w:ascii="Times New Roman" w:eastAsia="Times New Roman" w:hAnsi="Times New Roman"/>
          <w:b/>
          <w:sz w:val="24"/>
          <w:szCs w:val="24"/>
        </w:rPr>
        <w:t>«</w:t>
      </w:r>
      <w:r w:rsidRPr="00546A84">
        <w:rPr>
          <w:rFonts w:ascii="Times New Roman" w:eastAsia="Times New Roman" w:hAnsi="Times New Roman" w:cs="Times New Roman"/>
          <w:b/>
          <w:sz w:val="24"/>
          <w:szCs w:val="24"/>
        </w:rPr>
        <w:t xml:space="preserve">ДЕТСКИЙ САД № 1 «МАЛХ» С. КОМСОМОЛЬСКОЕ </w:t>
      </w:r>
    </w:p>
    <w:p w:rsidR="006446E7" w:rsidRDefault="006446E7" w:rsidP="006446E7">
      <w:pPr>
        <w:spacing w:line="276" w:lineRule="auto"/>
        <w:contextualSpacing/>
        <w:jc w:val="center"/>
        <w:rPr>
          <w:rFonts w:ascii="Times New Roman" w:eastAsia="Times New Roman" w:hAnsi="Times New Roman"/>
          <w:b/>
          <w:sz w:val="24"/>
          <w:szCs w:val="24"/>
        </w:rPr>
      </w:pPr>
      <w:r w:rsidRPr="00546A84">
        <w:rPr>
          <w:rFonts w:ascii="Times New Roman" w:eastAsia="Times New Roman" w:hAnsi="Times New Roman" w:cs="Times New Roman"/>
          <w:b/>
          <w:sz w:val="24"/>
          <w:szCs w:val="24"/>
        </w:rPr>
        <w:t>МУНИЦИПАЛЬНОГО ОБРАЗОВАНИЯ ГОРОДСКОЙ ОКРУГ ГОРОД АРГУН</w:t>
      </w:r>
      <w:r w:rsidRPr="00546A84">
        <w:rPr>
          <w:rFonts w:ascii="Times New Roman" w:eastAsia="Times New Roman" w:hAnsi="Times New Roman"/>
          <w:b/>
          <w:sz w:val="24"/>
          <w:szCs w:val="24"/>
        </w:rPr>
        <w:t>»</w:t>
      </w:r>
    </w:p>
    <w:p w:rsidR="006446E7" w:rsidRPr="009730B1" w:rsidRDefault="006446E7" w:rsidP="006446E7">
      <w:pPr>
        <w:spacing w:line="276" w:lineRule="auto"/>
        <w:contextualSpacing/>
        <w:jc w:val="center"/>
        <w:rPr>
          <w:rFonts w:hAnsi="Times New Roman" w:cs="Times New Roman"/>
          <w:color w:val="000000"/>
          <w:sz w:val="24"/>
          <w:szCs w:val="24"/>
        </w:rPr>
      </w:pPr>
    </w:p>
    <w:tbl>
      <w:tblPr>
        <w:tblW w:w="12684" w:type="dxa"/>
        <w:tblCellMar>
          <w:top w:w="15" w:type="dxa"/>
          <w:left w:w="15" w:type="dxa"/>
          <w:bottom w:w="15" w:type="dxa"/>
          <w:right w:w="15" w:type="dxa"/>
        </w:tblCellMar>
        <w:tblLook w:val="0600" w:firstRow="0" w:lastRow="0" w:firstColumn="0" w:lastColumn="0" w:noHBand="1" w:noVBand="1"/>
      </w:tblPr>
      <w:tblGrid>
        <w:gridCol w:w="6171"/>
        <w:gridCol w:w="6513"/>
      </w:tblGrid>
      <w:tr w:rsidR="006446E7" w:rsidTr="00A23FFD">
        <w:tc>
          <w:tcPr>
            <w:tcW w:w="6171" w:type="dxa"/>
            <w:tcMar>
              <w:top w:w="75" w:type="dxa"/>
              <w:left w:w="75" w:type="dxa"/>
              <w:bottom w:w="75" w:type="dxa"/>
              <w:right w:w="75" w:type="dxa"/>
            </w:tcMar>
          </w:tcPr>
          <w:p w:rsidR="005D15B0" w:rsidRPr="005D15B0" w:rsidRDefault="006446E7" w:rsidP="005D15B0">
            <w:pPr>
              <w:rPr>
                <w:rFonts w:ascii="Times New Roman" w:hAnsi="Times New Roman" w:cs="Times New Roman"/>
                <w:color w:val="000000"/>
                <w:sz w:val="24"/>
                <w:szCs w:val="24"/>
              </w:rPr>
            </w:pPr>
            <w:r w:rsidRPr="001C3319">
              <w:rPr>
                <w:rFonts w:ascii="Times New Roman" w:hAnsi="Times New Roman" w:cs="Times New Roman"/>
                <w:color w:val="000000"/>
                <w:sz w:val="24"/>
                <w:szCs w:val="24"/>
              </w:rPr>
              <w:t>СОГЛАСОВАН</w:t>
            </w:r>
            <w:r w:rsidR="001C3319" w:rsidRPr="001C3319">
              <w:rPr>
                <w:rFonts w:ascii="Times New Roman" w:hAnsi="Times New Roman" w:cs="Times New Roman"/>
                <w:color w:val="000000"/>
                <w:sz w:val="24"/>
                <w:szCs w:val="24"/>
              </w:rPr>
              <w:t>Ы</w:t>
            </w:r>
            <w:r w:rsidRPr="001C3319">
              <w:rPr>
                <w:rFonts w:ascii="Times New Roman" w:hAnsi="Times New Roman" w:cs="Times New Roman"/>
                <w:sz w:val="24"/>
                <w:szCs w:val="24"/>
              </w:rPr>
              <w:br/>
            </w:r>
            <w:r w:rsidR="005D15B0" w:rsidRPr="005D15B0">
              <w:rPr>
                <w:rFonts w:ascii="Times New Roman" w:hAnsi="Times New Roman" w:cs="Times New Roman"/>
                <w:color w:val="000000"/>
                <w:sz w:val="24"/>
                <w:szCs w:val="24"/>
              </w:rPr>
              <w:t>на заседании педагогического совета</w:t>
            </w:r>
          </w:p>
          <w:p w:rsidR="006446E7" w:rsidRPr="001C3319" w:rsidRDefault="005D15B0" w:rsidP="005D15B0">
            <w:pPr>
              <w:rPr>
                <w:rFonts w:ascii="Times New Roman" w:hAnsi="Times New Roman" w:cs="Times New Roman"/>
                <w:color w:val="000000"/>
                <w:sz w:val="24"/>
                <w:szCs w:val="24"/>
              </w:rPr>
            </w:pPr>
            <w:r w:rsidRPr="005D15B0">
              <w:rPr>
                <w:rFonts w:ascii="Times New Roman" w:hAnsi="Times New Roman" w:cs="Times New Roman"/>
                <w:color w:val="000000"/>
                <w:sz w:val="24"/>
                <w:szCs w:val="24"/>
              </w:rPr>
              <w:t>(протокол от 26.01.2024 № 3)</w:t>
            </w:r>
          </w:p>
          <w:p w:rsidR="00A96DD7" w:rsidRPr="001C3319" w:rsidRDefault="00A96DD7" w:rsidP="00A23FFD">
            <w:pPr>
              <w:rPr>
                <w:rFonts w:ascii="Times New Roman" w:hAnsi="Times New Roman" w:cs="Times New Roman"/>
                <w:color w:val="000000"/>
                <w:sz w:val="24"/>
                <w:szCs w:val="24"/>
              </w:rPr>
            </w:pPr>
          </w:p>
          <w:p w:rsidR="00A96DD7" w:rsidRPr="001C3319" w:rsidRDefault="00A96DD7" w:rsidP="00A23FFD">
            <w:pPr>
              <w:rPr>
                <w:rFonts w:ascii="Times New Roman" w:hAnsi="Times New Roman" w:cs="Times New Roman"/>
                <w:color w:val="000000"/>
                <w:sz w:val="24"/>
                <w:szCs w:val="24"/>
              </w:rPr>
            </w:pPr>
          </w:p>
          <w:p w:rsidR="00A96DD7" w:rsidRPr="001C3319" w:rsidRDefault="00A96DD7" w:rsidP="00A96DD7">
            <w:pPr>
              <w:rPr>
                <w:rFonts w:ascii="Times New Roman" w:hAnsi="Times New Roman" w:cs="Times New Roman"/>
                <w:sz w:val="24"/>
                <w:szCs w:val="24"/>
              </w:rPr>
            </w:pPr>
            <w:r w:rsidRPr="001C3319">
              <w:rPr>
                <w:rFonts w:ascii="Times New Roman" w:hAnsi="Times New Roman" w:cs="Times New Roman"/>
                <w:sz w:val="24"/>
                <w:szCs w:val="24"/>
              </w:rPr>
              <w:t>СОГЛАСОВАН</w:t>
            </w:r>
            <w:r w:rsidR="001C3319" w:rsidRPr="001C3319">
              <w:rPr>
                <w:rFonts w:ascii="Times New Roman" w:hAnsi="Times New Roman" w:cs="Times New Roman"/>
                <w:sz w:val="24"/>
                <w:szCs w:val="24"/>
              </w:rPr>
              <w:t>Ы</w:t>
            </w:r>
          </w:p>
          <w:p w:rsidR="005D15B0" w:rsidRPr="005D15B0" w:rsidRDefault="005D15B0" w:rsidP="005D15B0">
            <w:pPr>
              <w:rPr>
                <w:rFonts w:ascii="Times New Roman" w:hAnsi="Times New Roman" w:cs="Times New Roman"/>
                <w:sz w:val="24"/>
                <w:szCs w:val="24"/>
              </w:rPr>
            </w:pPr>
            <w:r w:rsidRPr="005D15B0">
              <w:rPr>
                <w:rFonts w:ascii="Times New Roman" w:hAnsi="Times New Roman" w:cs="Times New Roman"/>
                <w:sz w:val="24"/>
                <w:szCs w:val="24"/>
              </w:rPr>
              <w:t xml:space="preserve">на заседании общего </w:t>
            </w:r>
          </w:p>
          <w:p w:rsidR="005D15B0" w:rsidRPr="005D15B0" w:rsidRDefault="005D15B0" w:rsidP="005D15B0">
            <w:pPr>
              <w:rPr>
                <w:rFonts w:ascii="Times New Roman" w:hAnsi="Times New Roman" w:cs="Times New Roman"/>
                <w:sz w:val="24"/>
                <w:szCs w:val="24"/>
              </w:rPr>
            </w:pPr>
            <w:r w:rsidRPr="005D15B0">
              <w:rPr>
                <w:rFonts w:ascii="Times New Roman" w:hAnsi="Times New Roman" w:cs="Times New Roman"/>
                <w:sz w:val="24"/>
                <w:szCs w:val="24"/>
              </w:rPr>
              <w:t xml:space="preserve">родительского собрания </w:t>
            </w:r>
          </w:p>
          <w:p w:rsidR="00A96DD7" w:rsidRPr="001C3319" w:rsidRDefault="005D15B0" w:rsidP="005D15B0">
            <w:pPr>
              <w:rPr>
                <w:rFonts w:ascii="Times New Roman" w:hAnsi="Times New Roman" w:cs="Times New Roman"/>
                <w:sz w:val="24"/>
                <w:szCs w:val="24"/>
              </w:rPr>
            </w:pPr>
            <w:r w:rsidRPr="005D15B0">
              <w:rPr>
                <w:rFonts w:ascii="Times New Roman" w:hAnsi="Times New Roman" w:cs="Times New Roman"/>
                <w:sz w:val="24"/>
                <w:szCs w:val="24"/>
              </w:rPr>
              <w:t>(протокол от 26.01.2024 № 2)</w:t>
            </w:r>
          </w:p>
        </w:tc>
        <w:tc>
          <w:tcPr>
            <w:tcW w:w="6513" w:type="dxa"/>
            <w:tcMar>
              <w:top w:w="75" w:type="dxa"/>
              <w:left w:w="75" w:type="dxa"/>
              <w:bottom w:w="75" w:type="dxa"/>
              <w:right w:w="75" w:type="dxa"/>
            </w:tcMar>
          </w:tcPr>
          <w:p w:rsidR="006446E7" w:rsidRPr="001C3319" w:rsidRDefault="006446E7" w:rsidP="00040998">
            <w:pPr>
              <w:widowControl w:val="0"/>
              <w:autoSpaceDE w:val="0"/>
              <w:autoSpaceDN w:val="0"/>
              <w:adjustRightInd w:val="0"/>
              <w:contextualSpacing/>
              <w:rPr>
                <w:rFonts w:ascii="Times New Roman" w:eastAsia="Times New Roman" w:hAnsi="Times New Roman" w:cs="Times New Roman"/>
                <w:sz w:val="24"/>
                <w:szCs w:val="24"/>
              </w:rPr>
            </w:pPr>
            <w:r w:rsidRPr="001C3319">
              <w:rPr>
                <w:rFonts w:hAnsi="Times New Roman" w:cs="Times New Roman"/>
                <w:color w:val="000000"/>
                <w:sz w:val="24"/>
                <w:szCs w:val="24"/>
              </w:rPr>
              <w:t>УТВЕРЖДЕН</w:t>
            </w:r>
            <w:r w:rsidR="001C3319" w:rsidRPr="001C3319">
              <w:rPr>
                <w:rFonts w:hAnsi="Times New Roman" w:cs="Times New Roman"/>
                <w:color w:val="000000"/>
                <w:sz w:val="24"/>
                <w:szCs w:val="24"/>
              </w:rPr>
              <w:t>Ы</w:t>
            </w:r>
            <w:r w:rsidRPr="001C3319">
              <w:rPr>
                <w:sz w:val="24"/>
                <w:szCs w:val="24"/>
              </w:rPr>
              <w:br/>
            </w:r>
            <w:r w:rsidRPr="001C3319">
              <w:rPr>
                <w:rFonts w:ascii="Times New Roman" w:eastAsia="Times New Roman" w:hAnsi="Times New Roman" w:cs="Times New Roman"/>
                <w:sz w:val="24"/>
                <w:szCs w:val="24"/>
              </w:rPr>
              <w:t>приказом МБДОУ</w:t>
            </w:r>
          </w:p>
          <w:p w:rsidR="006446E7" w:rsidRPr="001C3319" w:rsidRDefault="006446E7" w:rsidP="00A23FFD">
            <w:pPr>
              <w:widowControl w:val="0"/>
              <w:autoSpaceDE w:val="0"/>
              <w:autoSpaceDN w:val="0"/>
              <w:adjustRightInd w:val="0"/>
              <w:ind w:right="-108"/>
              <w:contextualSpacing/>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«Детский сад № 1 «Малх»</w:t>
            </w:r>
          </w:p>
          <w:p w:rsidR="00040998" w:rsidRPr="00040998" w:rsidRDefault="00040998" w:rsidP="00040998">
            <w:pPr>
              <w:widowControl w:val="0"/>
              <w:autoSpaceDE w:val="0"/>
              <w:autoSpaceDN w:val="0"/>
              <w:adjustRightInd w:val="0"/>
              <w:ind w:right="-108"/>
              <w:contextualSpacing/>
              <w:rPr>
                <w:rFonts w:ascii="Times New Roman" w:eastAsia="Times New Roman" w:hAnsi="Times New Roman" w:cs="Times New Roman"/>
                <w:sz w:val="24"/>
                <w:szCs w:val="24"/>
                <w:lang w:bidi="ru-RU"/>
              </w:rPr>
            </w:pPr>
            <w:r w:rsidRPr="00040998">
              <w:rPr>
                <w:rFonts w:ascii="Times New Roman" w:eastAsia="Times New Roman" w:hAnsi="Times New Roman" w:cs="Times New Roman"/>
                <w:sz w:val="24"/>
                <w:szCs w:val="24"/>
                <w:lang w:bidi="ru-RU"/>
              </w:rPr>
              <w:t>с. Бердыкель</w:t>
            </w:r>
          </w:p>
          <w:p w:rsidR="00040998" w:rsidRPr="00040998" w:rsidRDefault="00040998" w:rsidP="00040998">
            <w:pPr>
              <w:widowControl w:val="0"/>
              <w:autoSpaceDE w:val="0"/>
              <w:autoSpaceDN w:val="0"/>
              <w:adjustRightInd w:val="0"/>
              <w:ind w:right="-108"/>
              <w:contextualSpacing/>
              <w:rPr>
                <w:rFonts w:ascii="Times New Roman" w:eastAsia="Times New Roman" w:hAnsi="Times New Roman" w:cs="Times New Roman"/>
                <w:sz w:val="24"/>
                <w:szCs w:val="24"/>
                <w:lang w:bidi="ru-RU"/>
              </w:rPr>
            </w:pPr>
            <w:r w:rsidRPr="00040998">
              <w:rPr>
                <w:rFonts w:ascii="Times New Roman" w:eastAsia="Times New Roman" w:hAnsi="Times New Roman" w:cs="Times New Roman"/>
                <w:sz w:val="24"/>
                <w:szCs w:val="24"/>
                <w:lang w:bidi="ru-RU"/>
              </w:rPr>
              <w:t>муниципального образования</w:t>
            </w:r>
          </w:p>
          <w:p w:rsidR="00040998" w:rsidRPr="00040998" w:rsidRDefault="00040998" w:rsidP="00040998">
            <w:pPr>
              <w:widowControl w:val="0"/>
              <w:autoSpaceDE w:val="0"/>
              <w:autoSpaceDN w:val="0"/>
              <w:adjustRightInd w:val="0"/>
              <w:ind w:right="-108"/>
              <w:contextualSpacing/>
              <w:rPr>
                <w:rFonts w:ascii="Times New Roman" w:eastAsia="Times New Roman" w:hAnsi="Times New Roman" w:cs="Times New Roman"/>
                <w:sz w:val="24"/>
                <w:szCs w:val="24"/>
                <w:lang w:bidi="ru-RU"/>
              </w:rPr>
            </w:pPr>
            <w:r w:rsidRPr="00040998">
              <w:rPr>
                <w:rFonts w:ascii="Times New Roman" w:eastAsia="Times New Roman" w:hAnsi="Times New Roman" w:cs="Times New Roman"/>
                <w:sz w:val="24"/>
                <w:szCs w:val="24"/>
                <w:lang w:bidi="ru-RU"/>
              </w:rPr>
              <w:t>городской округ город Аргун»</w:t>
            </w:r>
          </w:p>
          <w:p w:rsidR="006446E7" w:rsidRPr="001C3319" w:rsidRDefault="00040998" w:rsidP="00040998">
            <w:pPr>
              <w:contextualSpacing/>
              <w:rPr>
                <w:sz w:val="24"/>
                <w:szCs w:val="24"/>
              </w:rPr>
            </w:pPr>
            <w:r w:rsidRPr="00040998">
              <w:rPr>
                <w:rFonts w:ascii="Times New Roman" w:eastAsia="Times New Roman" w:hAnsi="Times New Roman" w:cs="Times New Roman"/>
                <w:sz w:val="24"/>
                <w:szCs w:val="24"/>
                <w:lang w:bidi="ru-RU"/>
              </w:rPr>
              <w:t>от 26.01.2024 № 12-од</w:t>
            </w:r>
          </w:p>
        </w:tc>
      </w:tr>
    </w:tbl>
    <w:p w:rsidR="0089581C" w:rsidRDefault="0089581C"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DD7E72" w:rsidRDefault="00DD7E72" w:rsidP="0089581C">
      <w:pPr>
        <w:rPr>
          <w:rFonts w:ascii="Times New Roman" w:hAnsi="Times New Roman" w:cs="Times New Roman"/>
          <w:sz w:val="28"/>
          <w:szCs w:val="28"/>
          <w:lang w:eastAsia="en-US"/>
        </w:rPr>
      </w:pPr>
    </w:p>
    <w:p w:rsidR="0089581C" w:rsidRPr="0089581C" w:rsidRDefault="0089581C" w:rsidP="0089581C">
      <w:pPr>
        <w:rPr>
          <w:rFonts w:ascii="Times New Roman" w:hAnsi="Times New Roman" w:cs="Times New Roman"/>
          <w:b/>
          <w:sz w:val="28"/>
          <w:szCs w:val="28"/>
          <w:lang w:eastAsia="en-US"/>
        </w:rPr>
      </w:pPr>
    </w:p>
    <w:p w:rsidR="0033447F" w:rsidRDefault="0033447F" w:rsidP="00EE3CFB">
      <w:pPr>
        <w:rPr>
          <w:rFonts w:ascii="Times New Roman" w:eastAsia="Times New Roman" w:hAnsi="Times New Roman" w:cs="Times New Roman"/>
          <w:bCs/>
          <w:sz w:val="28"/>
          <w:szCs w:val="28"/>
          <w:lang w:eastAsia="en-US"/>
        </w:rPr>
      </w:pPr>
    </w:p>
    <w:p w:rsidR="007147AC" w:rsidRDefault="007147AC" w:rsidP="0089581C">
      <w:pPr>
        <w:rPr>
          <w:rFonts w:ascii="Times New Roman" w:hAnsi="Times New Roman" w:cs="Times New Roman"/>
          <w:b/>
          <w:sz w:val="28"/>
          <w:szCs w:val="28"/>
          <w:lang w:eastAsia="en-US"/>
        </w:rPr>
      </w:pPr>
    </w:p>
    <w:p w:rsidR="000F0900" w:rsidRPr="0089581C" w:rsidRDefault="000F0900" w:rsidP="0089581C">
      <w:pPr>
        <w:rPr>
          <w:rFonts w:ascii="Times New Roman" w:hAnsi="Times New Roman" w:cs="Times New Roman"/>
          <w:b/>
          <w:sz w:val="28"/>
          <w:szCs w:val="28"/>
          <w:lang w:eastAsia="en-US"/>
        </w:rPr>
      </w:pPr>
    </w:p>
    <w:p w:rsidR="00EE3CFB" w:rsidRPr="00337402" w:rsidRDefault="00EE3CFB" w:rsidP="00337402">
      <w:pPr>
        <w:rPr>
          <w:rFonts w:ascii="Times New Roman" w:hAnsi="Times New Roman" w:cs="Times New Roman"/>
          <w:b/>
          <w:sz w:val="28"/>
          <w:szCs w:val="28"/>
          <w:lang w:eastAsia="en-US"/>
        </w:rPr>
      </w:pPr>
    </w:p>
    <w:p w:rsidR="004D5407" w:rsidRPr="004D5407" w:rsidRDefault="004D5407" w:rsidP="004D5407">
      <w:pPr>
        <w:jc w:val="center"/>
        <w:rPr>
          <w:rFonts w:ascii="Times New Roman" w:hAnsi="Times New Roman" w:cs="Times New Roman"/>
          <w:b/>
          <w:sz w:val="28"/>
          <w:szCs w:val="28"/>
          <w:lang w:eastAsia="en-US"/>
        </w:rPr>
      </w:pPr>
      <w:r w:rsidRPr="004D5407">
        <w:rPr>
          <w:rFonts w:ascii="Times New Roman" w:hAnsi="Times New Roman" w:cs="Times New Roman"/>
          <w:b/>
          <w:sz w:val="28"/>
          <w:szCs w:val="28"/>
          <w:lang w:eastAsia="en-US"/>
        </w:rPr>
        <w:t>Порядок и основания</w:t>
      </w:r>
    </w:p>
    <w:p w:rsidR="000F0900" w:rsidRDefault="004D5407" w:rsidP="004D5407">
      <w:pPr>
        <w:jc w:val="center"/>
        <w:rPr>
          <w:rFonts w:ascii="Times New Roman" w:hAnsi="Times New Roman" w:cs="Times New Roman"/>
          <w:b/>
          <w:sz w:val="28"/>
          <w:szCs w:val="28"/>
          <w:lang w:eastAsia="en-US"/>
        </w:rPr>
      </w:pPr>
      <w:r w:rsidRPr="004D5407">
        <w:rPr>
          <w:rFonts w:ascii="Times New Roman" w:hAnsi="Times New Roman" w:cs="Times New Roman"/>
          <w:b/>
          <w:sz w:val="28"/>
          <w:szCs w:val="28"/>
          <w:lang w:eastAsia="en-US"/>
        </w:rPr>
        <w:t>перевода, отчисления воспитанников</w:t>
      </w: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BB552C" w:rsidRDefault="00BB552C" w:rsidP="0089581C">
      <w:pPr>
        <w:jc w:val="center"/>
        <w:rPr>
          <w:rFonts w:ascii="Times New Roman" w:hAnsi="Times New Roman" w:cs="Times New Roman"/>
          <w:b/>
          <w:sz w:val="28"/>
          <w:szCs w:val="28"/>
          <w:lang w:eastAsia="en-US"/>
        </w:rPr>
      </w:pPr>
    </w:p>
    <w:p w:rsidR="000F0900" w:rsidRDefault="000F0900" w:rsidP="0089581C">
      <w:pPr>
        <w:jc w:val="center"/>
        <w:rPr>
          <w:rFonts w:ascii="Times New Roman" w:hAnsi="Times New Roman" w:cs="Times New Roman"/>
          <w:b/>
          <w:sz w:val="28"/>
          <w:szCs w:val="28"/>
          <w:lang w:eastAsia="en-US"/>
        </w:rPr>
      </w:pPr>
    </w:p>
    <w:p w:rsidR="000F0900" w:rsidRPr="00337402" w:rsidRDefault="000F0900" w:rsidP="0089581C">
      <w:pPr>
        <w:jc w:val="center"/>
        <w:rPr>
          <w:rFonts w:ascii="Times New Roman" w:hAnsi="Times New Roman" w:cs="Times New Roman"/>
          <w:b/>
          <w:sz w:val="28"/>
          <w:szCs w:val="28"/>
          <w:lang w:eastAsia="en-US"/>
        </w:rPr>
      </w:pPr>
    </w:p>
    <w:p w:rsidR="0089581C" w:rsidRDefault="0089581C" w:rsidP="0089581C">
      <w:pPr>
        <w:jc w:val="center"/>
        <w:rPr>
          <w:rFonts w:ascii="Times New Roman" w:hAnsi="Times New Roman" w:cs="Times New Roman"/>
          <w:sz w:val="24"/>
          <w:szCs w:val="24"/>
          <w:lang w:eastAsia="en-US"/>
        </w:rPr>
      </w:pPr>
    </w:p>
    <w:p w:rsidR="000F0900" w:rsidRDefault="000F0900" w:rsidP="0089581C">
      <w:pPr>
        <w:jc w:val="center"/>
        <w:rPr>
          <w:rFonts w:ascii="Times New Roman" w:hAnsi="Times New Roman" w:cs="Times New Roman"/>
          <w:sz w:val="24"/>
          <w:szCs w:val="24"/>
          <w:lang w:eastAsia="en-US"/>
        </w:rPr>
      </w:pPr>
    </w:p>
    <w:p w:rsidR="00A96DD7" w:rsidRDefault="00A96DD7" w:rsidP="0089581C">
      <w:pPr>
        <w:jc w:val="center"/>
        <w:rPr>
          <w:rFonts w:ascii="Times New Roman" w:hAnsi="Times New Roman" w:cs="Times New Roman"/>
          <w:sz w:val="24"/>
          <w:szCs w:val="24"/>
          <w:lang w:eastAsia="en-US"/>
        </w:rPr>
      </w:pPr>
    </w:p>
    <w:p w:rsidR="000F0900" w:rsidRDefault="000F0900" w:rsidP="0089581C">
      <w:pPr>
        <w:jc w:val="center"/>
        <w:rPr>
          <w:rFonts w:ascii="Times New Roman" w:hAnsi="Times New Roman" w:cs="Times New Roman"/>
          <w:sz w:val="24"/>
          <w:szCs w:val="24"/>
          <w:lang w:eastAsia="en-US"/>
        </w:rPr>
      </w:pPr>
    </w:p>
    <w:p w:rsidR="005D15B0" w:rsidRDefault="005D15B0" w:rsidP="0089581C">
      <w:pPr>
        <w:jc w:val="center"/>
        <w:rPr>
          <w:rFonts w:ascii="Times New Roman" w:hAnsi="Times New Roman" w:cs="Times New Roman"/>
          <w:sz w:val="24"/>
          <w:szCs w:val="24"/>
          <w:lang w:eastAsia="en-US"/>
        </w:rPr>
      </w:pPr>
    </w:p>
    <w:p w:rsidR="001C3319" w:rsidRPr="005D15B0" w:rsidRDefault="005D15B0" w:rsidP="005D15B0">
      <w:pPr>
        <w:spacing w:before="100" w:beforeAutospacing="1" w:after="100" w:afterAutospacing="1"/>
        <w:contextualSpacing/>
        <w:jc w:val="center"/>
        <w:rPr>
          <w:rFonts w:ascii="Times New Roman" w:eastAsia="Times New Roman" w:hAnsi="Times New Roman" w:cs="Times New Roman"/>
          <w:b/>
          <w:bCs/>
          <w:color w:val="000000"/>
          <w:sz w:val="24"/>
          <w:szCs w:val="24"/>
          <w:lang w:eastAsia="en-US"/>
        </w:rPr>
      </w:pPr>
      <w:r w:rsidRPr="005D15B0">
        <w:rPr>
          <w:rFonts w:ascii="Times New Roman" w:eastAsia="Times New Roman" w:hAnsi="Times New Roman" w:cs="Times New Roman"/>
          <w:sz w:val="24"/>
          <w:szCs w:val="24"/>
          <w:lang w:eastAsia="en-US"/>
        </w:rPr>
        <w:t>с. Бердыкель – 2024 г.</w:t>
      </w:r>
    </w:p>
    <w:p w:rsidR="001912DF"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b/>
          <w:bCs/>
          <w:color w:val="000000"/>
          <w:sz w:val="24"/>
          <w:szCs w:val="24"/>
        </w:rPr>
        <w:lastRenderedPageBreak/>
        <w:t>1. Общие положения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1.1. Настоящий Порядок и основания перевода, о</w:t>
      </w:r>
      <w:r w:rsidR="001912DF" w:rsidRPr="001C3319">
        <w:rPr>
          <w:rFonts w:ascii="Times New Roman" w:hAnsi="Times New Roman" w:cs="Times New Roman"/>
          <w:color w:val="000000"/>
          <w:sz w:val="24"/>
          <w:szCs w:val="24"/>
        </w:rPr>
        <w:t xml:space="preserve">тчисления воспитанников (далее </w:t>
      </w:r>
      <w:r w:rsidRPr="001C3319">
        <w:rPr>
          <w:rFonts w:ascii="Times New Roman" w:hAnsi="Times New Roman" w:cs="Times New Roman"/>
          <w:color w:val="000000"/>
          <w:sz w:val="24"/>
          <w:szCs w:val="24"/>
        </w:rPr>
        <w:t xml:space="preserve">порядок)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1C3319">
        <w:rPr>
          <w:rFonts w:ascii="Times New Roman" w:hAnsi="Times New Roman" w:cs="Times New Roman"/>
          <w:color w:val="000000"/>
          <w:sz w:val="24"/>
          <w:szCs w:val="24"/>
        </w:rPr>
        <w:t>Минобрнауки</w:t>
      </w:r>
      <w:proofErr w:type="spellEnd"/>
      <w:r w:rsidRPr="001C3319">
        <w:rPr>
          <w:rFonts w:ascii="Times New Roman" w:hAnsi="Times New Roman" w:cs="Times New Roman"/>
          <w:color w:val="000000"/>
          <w:sz w:val="24"/>
          <w:szCs w:val="24"/>
        </w:rPr>
        <w:t xml:space="preserve"> России от 28.12.2015 № 1527, и уставом </w:t>
      </w:r>
      <w:r w:rsidR="001912DF" w:rsidRPr="001C3319">
        <w:rPr>
          <w:rFonts w:ascii="Times New Roman" w:hAnsi="Times New Roman" w:cs="Times New Roman"/>
          <w:color w:val="000000"/>
          <w:sz w:val="24"/>
          <w:szCs w:val="24"/>
        </w:rPr>
        <w:t xml:space="preserve">МБДОУ «Детский сад №1 «Малх» с.Бердыкель муниципального образования городской округ город Аргун» </w:t>
      </w:r>
      <w:r w:rsidRPr="001C3319">
        <w:rPr>
          <w:rFonts w:ascii="Times New Roman" w:hAnsi="Times New Roman" w:cs="Times New Roman"/>
          <w:color w:val="000000"/>
          <w:sz w:val="24"/>
          <w:szCs w:val="24"/>
        </w:rPr>
        <w:t xml:space="preserve"> (далее — детский сад).</w:t>
      </w:r>
    </w:p>
    <w:p w:rsidR="001912DF"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1.2. Порядок определяет требования к процедуре и условиям осуществления перевода и отчисления воспитанников детского сада, обучающихся по программам дошкольного образования или получающих услуги по присмотру и уходу в группах без реализации образовательной программы.</w:t>
      </w:r>
    </w:p>
    <w:p w:rsidR="001912DF"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b/>
          <w:bCs/>
          <w:color w:val="000000"/>
          <w:sz w:val="24"/>
          <w:szCs w:val="24"/>
        </w:rPr>
        <w:t>2. Перевод воспитанников из группы в группу</w:t>
      </w:r>
      <w:r w:rsidR="005D15B0">
        <w:rPr>
          <w:rFonts w:ascii="Times New Roman" w:hAnsi="Times New Roman" w:cs="Times New Roman"/>
          <w:sz w:val="24"/>
          <w:szCs w:val="24"/>
        </w:rPr>
        <w:t xml:space="preserve"> </w:t>
      </w:r>
      <w:r w:rsidRPr="001C3319">
        <w:rPr>
          <w:rFonts w:ascii="Times New Roman" w:hAnsi="Times New Roman" w:cs="Times New Roman"/>
          <w:b/>
          <w:bCs/>
          <w:color w:val="000000"/>
          <w:sz w:val="24"/>
          <w:szCs w:val="24"/>
        </w:rPr>
        <w:t>без изменения условий получения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2.1. К переводу воспитанников детского сада из группы в группу без изменения условий получения образования относятся:</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перевод воспитанника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2.2. Перевод воспитанника детского сада из группы в группу без изменения условий</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получения образования возможен:</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по инициативе родителя (законного представителя) воспитанника;</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по инициативе детского сада.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 Перевод из группы в группу по инициативе родителя (законного представителя)</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воспитанника возможен при наличии свободных мест в группе, в которую планируется перевод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2.3.1. Перевод по инициативе родителя (законного представителя) воспитанника</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осуществляется на основании заявления. В заявлении указываются: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фамилия, имя, отчество (при наличии)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дата рождения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номер и направленность группы, которую посещает воспитанник;</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г) номер и направленность группы, в которую заявлен перевод.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переводе может быть отказано при отсутствии свободных мест в группе, в которую заявлен перевод, а также в случае, предусмотренном пунктом 2.3.9 настоящего порядка.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2.3.3. Заведующий детским садом или уполномоченное им лицо издает приказ о</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детского сада из группы в группу без изменения условий получения образования. В приказе указывается дата, с которой воспитанник переведен в другую группу.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2.3.4. В случае отсутствия свободных мест в группе, в которую заявлен перевод,</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заведующий детским садом или уполномоченное им лицо делает на заявлении</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с указанием основания для отказа, даты рассмотрения заявления, должности, подписи и ее расшифровки.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w:t>
      </w:r>
      <w:r w:rsidRPr="001C3319">
        <w:rPr>
          <w:rFonts w:ascii="Times New Roman" w:hAnsi="Times New Roman" w:cs="Times New Roman"/>
          <w:color w:val="000000"/>
          <w:sz w:val="24"/>
          <w:szCs w:val="24"/>
        </w:rPr>
        <w:lastRenderedPageBreak/>
        <w:t>в переводе воспитанника из группы в группу без изменения условий получения образования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родителя (законного представителя) от ознакомления с</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группу без изменения условий получения образования в любой момент до издания приказа о переводе.</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2.3.6. Отзыв заявления оформляется в письменном виде и заверяется личной подписью родителя (законного представителя)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Отзыв заявления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2.3.7. В случае если родители (законные представители) не имеют единого решения по вопросу перевода воспитанника из группы в группу без изменения условий получения образования, заведующий детским садом или уполномоченное им лицо вправе приостановить процедуру перевода до получения согласия обоих родителей (законных представителей),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Оба родителя (законных представителя) воспитанника уведомляются о приостановлении 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родителей (законных представителей) от ознакомления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2.3.8. Если в течение срока, указанного в уведомлении, родители (законные</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представители) воспитанника приняли решение о переводе, на заявлении о переводе делается отметка о согласии второго родителя (законного представителя) на перевод воспитанника из группы в группу без изменения условий получения образования с указанием даты, подписи и расшифровки подписи второго родителя.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Издание приказа о переводе осуществляется в порядке, предусмотренном в пункте 2.3.3 настоящего порядка.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2.3.9. Если в течение срока, указанного в уведомлении, родители (законные представители) воспитанника не приняли единого решения по его переводу из группы в группу без изменения условий получения образования, заведующий детским садом или уполномоченное им лицо вправе отказать в удовлетворении заявления на перевод воспитанника из группы в группу без изменения условий получения образования. Отметка об отказе в переводе с указанием основания для отказа </w:t>
      </w:r>
      <w:r w:rsidRPr="001C3319">
        <w:rPr>
          <w:rFonts w:ascii="Times New Roman" w:hAnsi="Times New Roman" w:cs="Times New Roman"/>
          <w:color w:val="000000"/>
          <w:sz w:val="24"/>
          <w:szCs w:val="24"/>
        </w:rPr>
        <w:lastRenderedPageBreak/>
        <w:t>в переводе, даты принятия решения об отказе, должности, подписи и ее расшифровки делается на заявлении о переводе.</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Родители (законные представители) воспитанника уведомляются об отказе в</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родителей (законных представителей) воспитанника с уведомлением</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фиксируется на копии уведомления в личном деле воспитанника и заверяется личной подписью родителей (законных представителей).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родителей (законных представителей) от ознакомления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2.4. Перевод воспитанника (воспитанников) из группы в группу по инициативе детского сада возможен в случаях:</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изменения количества групп, реализующих образовательную программу одинакового уровня и направленности, в том числе путем объединения групп в летний период;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изменения количества групп по присмотру и уходу без реализации образовательной программы, в том числе путем объединения групп в летний период.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2.4.1. Перевод воспитанника (воспитанников) детского сада из группы в группу без</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изменения условий получения образования по инициативе детского сада оформляется приказом.</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переводе должно быть учтено мнение и пожелания родителей (законных</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представителей) воспитанника (воспитанников) с учетом обеспечения требований</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Получение письменного согласия родителей (законных представителей) воспитанника (воспитанников) на такой перевод не требуется.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2.4.2. Решение детского сада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позднее чем за четырнадцать календарных дней до издания приказа о переводе.</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2.4.3. При переводе более двадцати воспитанников детского сада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Издание приказа о переводе в этом случае осуществляется с учетом мнения совета</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родителей (законных представителей) обучающихся.</w:t>
      </w:r>
    </w:p>
    <w:p w:rsidR="001912DF"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b/>
          <w:bCs/>
          <w:color w:val="000000"/>
          <w:sz w:val="24"/>
          <w:szCs w:val="24"/>
        </w:rPr>
        <w:t>3. Перевод воспитанника из группы одной направленности в группу</w:t>
      </w:r>
      <w:r w:rsidRPr="001C3319">
        <w:rPr>
          <w:rFonts w:ascii="Times New Roman" w:hAnsi="Times New Roman" w:cs="Times New Roman"/>
          <w:sz w:val="24"/>
          <w:szCs w:val="24"/>
        </w:rPr>
        <w:br/>
      </w:r>
      <w:r w:rsidRPr="001C3319">
        <w:rPr>
          <w:rFonts w:ascii="Times New Roman" w:hAnsi="Times New Roman" w:cs="Times New Roman"/>
          <w:b/>
          <w:bCs/>
          <w:color w:val="000000"/>
          <w:sz w:val="24"/>
          <w:szCs w:val="24"/>
        </w:rPr>
        <w:t>другой направленности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3.1. Перевод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мест в группе, в которую планируется перевод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3.2. Перевод воспитанников с ограниченными возможностями здоровья осуществляется на основании рекомендаций психолого-медико-педагогической комиссии.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 Перевод воспитанника из группы одной направленности в группу детского сада другой направленности осуществляется на основании заявления родителя (законного представителя) воспитанника. В заявлении указываются: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фамилия, имя, отчество (при наличии)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дата рождения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номер и направленность группы, которую посещает воспитанник;</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lastRenderedPageBreak/>
        <w:t>г) номер и направленность группы, в которую заявлен перевод.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К заявлению родителя (законного представителя) воспитанника с ограниченными</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возможностями здоровья прилагаются рекомендации психолого-медико-педагогической комиссии.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3.3.1. Заявление родителя (законного представителя) о переводе воспитанника из группы одной направленности в группу детского сада другой направленности регистрируется в соответствии с установленными в детском саду правилами делопроизводства.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В переводе может быть отказано при отсутствии свободных мест в группе, в которую заявлен перевод, а также в случае </w:t>
      </w:r>
      <w:proofErr w:type="spellStart"/>
      <w:r w:rsidRPr="001C3319">
        <w:rPr>
          <w:rFonts w:ascii="Times New Roman" w:hAnsi="Times New Roman" w:cs="Times New Roman"/>
          <w:color w:val="000000"/>
          <w:sz w:val="24"/>
          <w:szCs w:val="24"/>
        </w:rPr>
        <w:t>недостижения</w:t>
      </w:r>
      <w:proofErr w:type="spellEnd"/>
      <w:r w:rsidRPr="001C3319">
        <w:rPr>
          <w:rFonts w:ascii="Times New Roman" w:hAnsi="Times New Roman" w:cs="Times New Roman"/>
          <w:color w:val="000000"/>
          <w:sz w:val="24"/>
          <w:szCs w:val="24"/>
        </w:rPr>
        <w:t xml:space="preserve"> родителями (законными представителями) воспитанника единого мнения относительно перевода ребенка из группы одной направленности в группу детского сада другой направленности.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3.3.2. При принятии решения об удовлетворении заявления родителя (законного</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представителя) заведующий детским садом или уполномоченное им лицо заключает с</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3.3.3. Заведующий детским садом или уполномоченное им лицо издает приказ о</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детского сада одной направленности в группу другой направленности. В приказе указывается дата, с которой права и обязанности детского сада и родителей (законных представителей) воспитанника изменяются.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3.3.4. В случае отсутствия свободных мест в группе, в которую заявлен перевод,</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заведующий детским садом или уполномоченное им лицо делает на заявлении</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с указанием основания для отказа, даты рассмотрения заявления, должности, подписи и ее расшифровки.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родителя (законного представителя) от ознакомления с</w:t>
      </w:r>
      <w:r w:rsidR="001912DF"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3.3.6. Отзыв заявления, приостановление процедуры перевода из группы детского сада одной направленности в группу другой направленности, а также отказ в переводе в случае </w:t>
      </w:r>
      <w:proofErr w:type="spellStart"/>
      <w:r w:rsidRPr="001C3319">
        <w:rPr>
          <w:rFonts w:ascii="Times New Roman" w:hAnsi="Times New Roman" w:cs="Times New Roman"/>
          <w:color w:val="000000"/>
          <w:sz w:val="24"/>
          <w:szCs w:val="24"/>
        </w:rPr>
        <w:t>недостижения</w:t>
      </w:r>
      <w:proofErr w:type="spellEnd"/>
      <w:r w:rsidRPr="001C3319">
        <w:rPr>
          <w:rFonts w:ascii="Times New Roman" w:hAnsi="Times New Roman" w:cs="Times New Roman"/>
          <w:color w:val="000000"/>
          <w:sz w:val="24"/>
          <w:szCs w:val="24"/>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4D540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3.3.7. Издание приказа о переводе осуществляется в порядке, предусмотренном в</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пункте 3.3.3 настоящего порядка.</w:t>
      </w:r>
    </w:p>
    <w:p w:rsidR="00040998" w:rsidRDefault="00A96DD7" w:rsidP="001C3319">
      <w:pPr>
        <w:contextualSpacing/>
        <w:jc w:val="center"/>
        <w:rPr>
          <w:rFonts w:ascii="Times New Roman" w:hAnsi="Times New Roman" w:cs="Times New Roman"/>
          <w:sz w:val="24"/>
          <w:szCs w:val="24"/>
        </w:rPr>
      </w:pPr>
      <w:r w:rsidRPr="001C3319">
        <w:rPr>
          <w:rFonts w:ascii="Times New Roman" w:hAnsi="Times New Roman" w:cs="Times New Roman"/>
          <w:b/>
          <w:bCs/>
          <w:color w:val="000000"/>
          <w:sz w:val="24"/>
          <w:szCs w:val="24"/>
        </w:rPr>
        <w:t>4. Перевод воспитанника из группы,</w:t>
      </w:r>
      <w:r w:rsidR="00040998">
        <w:rPr>
          <w:rFonts w:ascii="Times New Roman" w:hAnsi="Times New Roman" w:cs="Times New Roman"/>
          <w:sz w:val="24"/>
          <w:szCs w:val="24"/>
        </w:rPr>
        <w:t xml:space="preserve"> </w:t>
      </w:r>
      <w:r w:rsidRPr="001C3319">
        <w:rPr>
          <w:rFonts w:ascii="Times New Roman" w:hAnsi="Times New Roman" w:cs="Times New Roman"/>
          <w:b/>
          <w:bCs/>
          <w:color w:val="000000"/>
          <w:sz w:val="24"/>
          <w:szCs w:val="24"/>
        </w:rPr>
        <w:t>реализующей образовательную программу,</w:t>
      </w:r>
      <w:r w:rsidR="00040998">
        <w:rPr>
          <w:rFonts w:ascii="Times New Roman" w:hAnsi="Times New Roman" w:cs="Times New Roman"/>
          <w:sz w:val="24"/>
          <w:szCs w:val="24"/>
        </w:rPr>
        <w:t xml:space="preserve"> </w:t>
      </w:r>
    </w:p>
    <w:p w:rsidR="004D5407"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b/>
          <w:bCs/>
          <w:color w:val="000000"/>
          <w:sz w:val="24"/>
          <w:szCs w:val="24"/>
        </w:rPr>
        <w:t>в группу без реализации образовательной программы</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lastRenderedPageBreak/>
        <w:t>4.1. Перевод воспитанника, обучающегося по образовательной программе дошкольного образования, из группы детского сада, в которой реализуется образовательная программа, в группу без реализации образовательной программы возможен:</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 </w:t>
      </w:r>
      <w:r w:rsidR="00A96DD7" w:rsidRPr="001C3319">
        <w:rPr>
          <w:rFonts w:ascii="Times New Roman" w:hAnsi="Times New Roman" w:cs="Times New Roman"/>
          <w:color w:val="000000"/>
          <w:sz w:val="24"/>
          <w:szCs w:val="24"/>
        </w:rPr>
        <w:t>по инициативе родителя (законного представителя) воспитанника;</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 </w:t>
      </w:r>
      <w:r w:rsidR="00A96DD7" w:rsidRPr="001C3319">
        <w:rPr>
          <w:rFonts w:ascii="Times New Roman" w:hAnsi="Times New Roman" w:cs="Times New Roman"/>
          <w:color w:val="000000"/>
          <w:sz w:val="24"/>
          <w:szCs w:val="24"/>
        </w:rPr>
        <w:t>по инициативе детского сада.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 Перевод воспитанника из группы в группу по инициативе родителя (законного</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представителя) возможен при наличии свободных мест в группе, в которую планируется перевод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4.2.1. Перевод по инициативе родителя (законного представителя) воспитанника</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осуществляется на основании заявления. В заявлении указываются: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фамилия, имя, отчество (при наличии)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дата рождения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номер и направленность группы, которую посещает воспитанник;</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г) наименование образовательной программы (в соответствии с договором об образовании 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д) номер группы по присмотру и уходу без реализации образовательной программы, в которую заявлен перевод.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В переводе может быть отказано при отсутствии свободных мест в группе, в которую заявлен перевод, а также в случае </w:t>
      </w:r>
      <w:proofErr w:type="spellStart"/>
      <w:r w:rsidRPr="001C3319">
        <w:rPr>
          <w:rFonts w:ascii="Times New Roman" w:hAnsi="Times New Roman" w:cs="Times New Roman"/>
          <w:color w:val="000000"/>
          <w:sz w:val="24"/>
          <w:szCs w:val="24"/>
        </w:rPr>
        <w:t>недостижения</w:t>
      </w:r>
      <w:proofErr w:type="spellEnd"/>
      <w:r w:rsidRPr="001C3319">
        <w:rPr>
          <w:rFonts w:ascii="Times New Roman" w:hAnsi="Times New Roman" w:cs="Times New Roman"/>
          <w:color w:val="000000"/>
          <w:sz w:val="24"/>
          <w:szCs w:val="24"/>
        </w:rPr>
        <w:t xml:space="preserve"> родителями (законными представителями) воспитанника единого мнения относительно перевода ребенка из группы детского сада, в которой реализуется образовательная программа, в группу без реализации образовательной программы.</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4.2.3. При принятии решения об удовлетворении заявления родителя (законного</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представителя) заведующий детским садом или уполномоченное им лицо заключает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4.2.4. Заведующий детским садом или уполномоченное им лицо издает приказ о</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в которой реализуется образовательная программа,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воспитанника изменяются.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4.2.5. В случае отсутствия свободных мест в группе, в которую заявлен перевод,</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заведующий детским садом или уполномоченное им лицо делает на заявлении</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с указанием основания для отказа, даты рассмотрения заявления, должности, подписи и ее расшифровки.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из группы, в которой реализуется образовательная программа, в группу детского сада без реализации образовательной программы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родителя (законного представителя) от ознакомления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4.2.6.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w:t>
      </w:r>
      <w:r w:rsidRPr="001C3319">
        <w:rPr>
          <w:rFonts w:ascii="Times New Roman" w:hAnsi="Times New Roman" w:cs="Times New Roman"/>
          <w:color w:val="000000"/>
          <w:sz w:val="24"/>
          <w:szCs w:val="24"/>
        </w:rPr>
        <w:lastRenderedPageBreak/>
        <w:t>представителя) воспитанника от перевода из группы детского сада, в которой реализуется образовательная программа, в группу без реализации образовательной программы в любой момент до издания приказа о переводе.</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 xml:space="preserve">4.2.7. Отзыв заявления, приостановление процедуры перевода из группы детского сада, в которой реализуется образовательная программа, в группу без реализации образовательной программы, а также отказ в переводе в случае </w:t>
      </w:r>
      <w:proofErr w:type="spellStart"/>
      <w:r w:rsidRPr="001C3319">
        <w:rPr>
          <w:rFonts w:ascii="Times New Roman" w:hAnsi="Times New Roman" w:cs="Times New Roman"/>
          <w:color w:val="000000"/>
          <w:sz w:val="24"/>
          <w:szCs w:val="24"/>
        </w:rPr>
        <w:t>недостижения</w:t>
      </w:r>
      <w:proofErr w:type="spellEnd"/>
      <w:r w:rsidRPr="001C3319">
        <w:rPr>
          <w:rFonts w:ascii="Times New Roman" w:hAnsi="Times New Roman" w:cs="Times New Roman"/>
          <w:color w:val="000000"/>
          <w:sz w:val="24"/>
          <w:szCs w:val="24"/>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4.2.8. Издание приказа о переводе осуществляется в порядке, предусмотренном в</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пункте 4.2.4 настоящего порядка.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4.3. Перевод воспитанника (воспитанников) из группы детского сада, в которой реализуется образовательная программа, в группу без реализации образовательной программы возможен по инициативе детского сада с согласия родителей (законных представителей) воспитанника (воспитанников) в случае, когда обучение по образовательной программе завершено, а услуги по присмотру и уходу продолжают оказываться детским садом, в том числе в летний период.</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4.3.1. Инициатива детского сада о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письменном виде не позднее чем за четырнадцать дней до даты завершения обучения.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4.3.2. Согласие родителя (законного представителя) каждого воспитанника на перевод оформляется в виде заявления.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случае если в договоре об образовании по образовательным программам дошкольного образования срок оказания услуг по присмотру и уходу за воспитанниками совпадает со сроком реализации образовательной программы,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4D540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4.3.3. Заведующий детским садом или уполномоченное им лицо издает приказ о</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воспитанников изменяются.</w:t>
      </w:r>
    </w:p>
    <w:p w:rsidR="004D5407"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b/>
          <w:bCs/>
          <w:color w:val="000000"/>
          <w:sz w:val="24"/>
          <w:szCs w:val="24"/>
        </w:rPr>
        <w:t>5. Перевод воспитанника в другую организацию,</w:t>
      </w:r>
      <w:r w:rsidR="00040998">
        <w:rPr>
          <w:rFonts w:ascii="Times New Roman" w:hAnsi="Times New Roman" w:cs="Times New Roman"/>
          <w:sz w:val="24"/>
          <w:szCs w:val="24"/>
        </w:rPr>
        <w:t xml:space="preserve"> </w:t>
      </w:r>
      <w:r w:rsidRPr="001C3319">
        <w:rPr>
          <w:rFonts w:ascii="Times New Roman" w:hAnsi="Times New Roman" w:cs="Times New Roman"/>
          <w:b/>
          <w:bCs/>
          <w:color w:val="000000"/>
          <w:sz w:val="24"/>
          <w:szCs w:val="24"/>
        </w:rPr>
        <w:t>осуществляющую образовательную деятельность</w:t>
      </w:r>
      <w:r w:rsidR="00040998">
        <w:rPr>
          <w:rFonts w:ascii="Times New Roman" w:hAnsi="Times New Roman" w:cs="Times New Roman"/>
          <w:sz w:val="24"/>
          <w:szCs w:val="24"/>
        </w:rPr>
        <w:t xml:space="preserve"> </w:t>
      </w:r>
      <w:r w:rsidRPr="001C3319">
        <w:rPr>
          <w:rFonts w:ascii="Times New Roman" w:hAnsi="Times New Roman" w:cs="Times New Roman"/>
          <w:b/>
          <w:bCs/>
          <w:color w:val="000000"/>
          <w:sz w:val="24"/>
          <w:szCs w:val="24"/>
        </w:rPr>
        <w:t>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5.1.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по инициативе родителей (законных представителей) воспитанника;</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в случае прекращения деятельности детского сада, аннулирования лицензии на осуществление образовательной деятельности;</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в случае приостановления действия лицензии детского сада на осуществление образовательной деятельности.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5.2. Заведующий детским садом издает приказ об отчислении воспитанника в порядке перевода в принимающую образовательную организацию в порядке, предусмотренном законодательством Российской Федерации.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с даты отчисления воспитанника.</w:t>
      </w:r>
    </w:p>
    <w:p w:rsidR="004D540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5.3. Письменные уведомления от принимающей организации о номере и дате</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 xml:space="preserve">распорядительного акта о зачислении воспитанника, отчисленного в порядке перевода в принимающую организацию, регистрируются и хранятся в детском саду вместе с личными </w:t>
      </w:r>
      <w:r w:rsidRPr="001C3319">
        <w:rPr>
          <w:rFonts w:ascii="Times New Roman" w:hAnsi="Times New Roman" w:cs="Times New Roman"/>
          <w:color w:val="000000"/>
          <w:sz w:val="24"/>
          <w:szCs w:val="24"/>
        </w:rPr>
        <w:lastRenderedPageBreak/>
        <w:t>делами воспитанников в соответствии с установленными в детском саду правилами делопроизводства.</w:t>
      </w:r>
    </w:p>
    <w:p w:rsidR="004D5407" w:rsidRPr="001C3319" w:rsidRDefault="00A96DD7" w:rsidP="001C3319">
      <w:pPr>
        <w:contextualSpacing/>
        <w:jc w:val="center"/>
        <w:rPr>
          <w:rFonts w:ascii="Times New Roman" w:hAnsi="Times New Roman" w:cs="Times New Roman"/>
          <w:b/>
          <w:color w:val="000000"/>
          <w:sz w:val="24"/>
          <w:szCs w:val="24"/>
        </w:rPr>
      </w:pPr>
      <w:r w:rsidRPr="001C3319">
        <w:rPr>
          <w:rFonts w:ascii="Times New Roman" w:hAnsi="Times New Roman" w:cs="Times New Roman"/>
          <w:b/>
          <w:bCs/>
          <w:color w:val="000000"/>
          <w:sz w:val="24"/>
          <w:szCs w:val="24"/>
        </w:rPr>
        <w:t xml:space="preserve">6. </w:t>
      </w:r>
      <w:r w:rsidRPr="001C3319">
        <w:rPr>
          <w:rFonts w:ascii="Times New Roman" w:hAnsi="Times New Roman" w:cs="Times New Roman"/>
          <w:b/>
          <w:color w:val="000000"/>
          <w:sz w:val="24"/>
          <w:szCs w:val="24"/>
        </w:rPr>
        <w:t>Временный перевод в другую организацию,</w:t>
      </w:r>
      <w:r w:rsidR="00040998">
        <w:rPr>
          <w:rFonts w:ascii="Times New Roman" w:hAnsi="Times New Roman" w:cs="Times New Roman"/>
          <w:b/>
          <w:sz w:val="24"/>
          <w:szCs w:val="24"/>
        </w:rPr>
        <w:t xml:space="preserve"> </w:t>
      </w:r>
      <w:r w:rsidRPr="001C3319">
        <w:rPr>
          <w:rFonts w:ascii="Times New Roman" w:hAnsi="Times New Roman" w:cs="Times New Roman"/>
          <w:b/>
          <w:color w:val="000000"/>
          <w:sz w:val="24"/>
          <w:szCs w:val="24"/>
        </w:rPr>
        <w:t>осуществляющую образовательную деятельность</w:t>
      </w:r>
      <w:r w:rsidR="00040998">
        <w:rPr>
          <w:rFonts w:ascii="Times New Roman" w:hAnsi="Times New Roman" w:cs="Times New Roman"/>
          <w:b/>
          <w:sz w:val="24"/>
          <w:szCs w:val="24"/>
        </w:rPr>
        <w:t xml:space="preserve"> </w:t>
      </w:r>
      <w:r w:rsidRPr="001C3319">
        <w:rPr>
          <w:rFonts w:ascii="Times New Roman" w:hAnsi="Times New Roman" w:cs="Times New Roman"/>
          <w:b/>
          <w:color w:val="000000"/>
          <w:sz w:val="24"/>
          <w:szCs w:val="24"/>
        </w:rPr>
        <w:t>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6.1. Временный перевод воспитанника (воспитанников) в другую организацию,</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осуществляющую образовательную деятельность по образовательным программам</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дошкольного образования, осуществляется в порядке и на условиях в случаях:</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капитального (текущего) ремонта детского сада (полностью или частично в зависимости от объема работ);</w:t>
      </w:r>
    </w:p>
    <w:p w:rsidR="00A96DD7" w:rsidRPr="001C3319" w:rsidRDefault="001912DF" w:rsidP="001C3319">
      <w:pPr>
        <w:spacing w:before="100" w:after="100"/>
        <w:ind w:right="180"/>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w:t>
      </w:r>
      <w:r w:rsidR="00A96DD7" w:rsidRPr="001C3319">
        <w:rPr>
          <w:rFonts w:ascii="Times New Roman" w:hAnsi="Times New Roman" w:cs="Times New Roman"/>
          <w:color w:val="000000"/>
          <w:sz w:val="24"/>
          <w:szCs w:val="24"/>
        </w:rPr>
        <w:t>сноса здания детского сада.</w:t>
      </w:r>
    </w:p>
    <w:p w:rsidR="004D540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6.2. Временный перевод воспитанников детского сада осуществляется на</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основании распорядительного акта.</w:t>
      </w:r>
    </w:p>
    <w:p w:rsidR="004D5407" w:rsidRPr="001C3319" w:rsidRDefault="00A96DD7" w:rsidP="001C3319">
      <w:pPr>
        <w:contextualSpacing/>
        <w:jc w:val="center"/>
        <w:rPr>
          <w:rFonts w:ascii="Times New Roman" w:hAnsi="Times New Roman" w:cs="Times New Roman"/>
          <w:b/>
          <w:bCs/>
          <w:color w:val="000000"/>
          <w:sz w:val="24"/>
          <w:szCs w:val="24"/>
        </w:rPr>
      </w:pPr>
      <w:r w:rsidRPr="001C3319">
        <w:rPr>
          <w:rFonts w:ascii="Times New Roman" w:hAnsi="Times New Roman" w:cs="Times New Roman"/>
          <w:color w:val="000000"/>
          <w:sz w:val="24"/>
          <w:szCs w:val="24"/>
        </w:rPr>
        <w:t>7.</w:t>
      </w:r>
      <w:r w:rsidRPr="001C3319">
        <w:rPr>
          <w:rFonts w:ascii="Times New Roman" w:hAnsi="Times New Roman" w:cs="Times New Roman"/>
          <w:b/>
          <w:bCs/>
          <w:color w:val="000000"/>
          <w:sz w:val="24"/>
          <w:szCs w:val="24"/>
        </w:rPr>
        <w:t xml:space="preserve"> Отчисление из детского сада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7.1. Прекращение образовательных отношений (отчисление воспитанников) возможно по основаниям, предусмотренным законодательством Российской Федерации: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в связи с получением образования (завершением обучения);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досрочно по основаниям, установленным законом.</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7.2. При прекращении образовательных отношений в связи с получением образования (завершением обучения) при отсутствии согласия родителя для перевода воспитанника в группу без реализации образовательной программы заведующий детским садом или уполномоченное им лицо издает приказ об отчислении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 Досрочное прекращение образовательных отношений по инициативе родителя</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(законного представителя) воспитанника осуществляется на основании заявления. В заявлении указываются: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а) фамилия, имя, отчество (при наличии)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б) дата рождения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в) номер и направленность группы, которую посещает воспитанник;</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г) наименование образовательной программы (в соответствии с договором об образовании</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по образовательным программам дошкольного образования);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д) дата отчисления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7.3.1. Заявление родителя (законного представителя) об отчислении регистрируется в соответствии с установленными в детском саду правилами делопроизводства.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7.3.2. Заведующий детским садом издает приказ об отчислении воспитанника в течение трех рабочих дней с даты регистрации заявления, но не позднее даты отчисления, указанной в заявлении. В приказе указывается дата и основание отчисления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Договор об образовании, заключенный с родителем (законным представителем) воспитанника расторгается на основании изданного приказа с даты отчисления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7.3.3.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7.3.4. Отзыв заявления об отчислении оформляется в письменном виде и заверяется личной подписью родителя (законного представителя).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Отзыв заявления родителя (законного представителя) об отчислении воспитанника</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регистрируется в соответствии с установленными в детском саду правилами делопроизводства.</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7.3.5. В случае если родители (законные представители) воспитанника не имеют единого решения по вопросу прекращения образовательных отношений, заведующий детским садом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lastRenderedPageBreak/>
        <w:t>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Уведомление о приостановлении отчисления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родителей (законных представителей) от ознакомления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7.3.6. Если в течение срока, указанного в уведомлении, родители (законные</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представители) воспитанника приняли решение об отчислении, на заявлении об отчислении делается отметка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Издание приказа об отчислении осуществляется в порядке, предусмотренном в</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пункте 7.3.2 настоящего порядка.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7.3.7. Если в течение срока, указанного в уведомлении, родители (законные</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представители) воспитанника не приняли единого решения по вопросу его отчисления, заведующий детским садом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Родители (законные представители) воспитанника уведомляются об отказе в</w:t>
      </w:r>
      <w:r w:rsidRPr="001C3319">
        <w:rPr>
          <w:rFonts w:ascii="Times New Roman" w:hAnsi="Times New Roman" w:cs="Times New Roman"/>
          <w:sz w:val="24"/>
          <w:szCs w:val="24"/>
        </w:rPr>
        <w:br/>
      </w:r>
      <w:r w:rsidRPr="001C3319">
        <w:rPr>
          <w:rFonts w:ascii="Times New Roman" w:hAnsi="Times New Roman" w:cs="Times New Roman"/>
          <w:color w:val="000000"/>
          <w:sz w:val="24"/>
          <w:szCs w:val="24"/>
        </w:rPr>
        <w:t>удовлетворении заявления в письменном виде в тот же день. Уведомление об отказе в отчислении регистрируется в соответствии с установленными в детском саду правилами делопроизводства.</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Копия уведомления хранится в личном деле воспитанника.</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При отказе или уклонении родителей (законных представителей) от ознакомления с</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уведомлением заведующий детским садом или уполномоченное им лицо делает</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A96DD7" w:rsidRPr="001C3319" w:rsidRDefault="00A96DD7" w:rsidP="001C3319">
      <w:pPr>
        <w:contextualSpacing/>
        <w:jc w:val="both"/>
        <w:rPr>
          <w:rFonts w:ascii="Times New Roman" w:hAnsi="Times New Roman" w:cs="Times New Roman"/>
          <w:color w:val="000000"/>
          <w:sz w:val="24"/>
          <w:szCs w:val="24"/>
        </w:rPr>
      </w:pPr>
      <w:r w:rsidRPr="001C3319">
        <w:rPr>
          <w:rFonts w:ascii="Times New Roman" w:hAnsi="Times New Roman" w:cs="Times New Roman"/>
          <w:color w:val="000000"/>
          <w:sz w:val="24"/>
          <w:szCs w:val="24"/>
        </w:rPr>
        <w:t>7.4. Права и обязанности воспитанника, предусмотренные законодательством об</w:t>
      </w:r>
      <w:r w:rsidR="004D5407" w:rsidRPr="001C3319">
        <w:rPr>
          <w:rFonts w:ascii="Times New Roman" w:hAnsi="Times New Roman" w:cs="Times New Roman"/>
          <w:sz w:val="24"/>
          <w:szCs w:val="24"/>
        </w:rPr>
        <w:t xml:space="preserve"> </w:t>
      </w:r>
      <w:r w:rsidRPr="001C3319">
        <w:rPr>
          <w:rFonts w:ascii="Times New Roman" w:hAnsi="Times New Roman" w:cs="Times New Roman"/>
          <w:color w:val="000000"/>
          <w:sz w:val="24"/>
          <w:szCs w:val="24"/>
        </w:rPr>
        <w:t>образовании и локальными нормативными актами детского сада, прекращаются с даты его отчисления.</w:t>
      </w:r>
    </w:p>
    <w:p w:rsidR="00D91279" w:rsidRPr="001C3319" w:rsidRDefault="00D91279" w:rsidP="001C3319">
      <w:pPr>
        <w:widowControl w:val="0"/>
        <w:tabs>
          <w:tab w:val="left" w:pos="1843"/>
        </w:tabs>
        <w:autoSpaceDE w:val="0"/>
        <w:autoSpaceDN w:val="0"/>
        <w:adjustRightInd w:val="0"/>
        <w:contextualSpacing/>
        <w:jc w:val="both"/>
        <w:rPr>
          <w:rFonts w:ascii="Times New Roman" w:hAnsi="Times New Roman" w:cs="Times New Roman"/>
          <w:sz w:val="24"/>
          <w:szCs w:val="24"/>
          <w:lang w:eastAsia="en-US"/>
        </w:rPr>
      </w:pPr>
    </w:p>
    <w:sectPr w:rsidR="00D91279" w:rsidRPr="001C3319" w:rsidSect="00003448">
      <w:headerReference w:type="default" r:id="rId8"/>
      <w:footerReference w:type="default" r:id="rId9"/>
      <w:headerReference w:type="first" r:id="rId10"/>
      <w:footerReference w:type="first" r:id="rId11"/>
      <w:type w:val="continuous"/>
      <w:pgSz w:w="11900" w:h="16838"/>
      <w:pgMar w:top="1134" w:right="567" w:bottom="1134" w:left="1134" w:header="567" w:footer="0" w:gutter="0"/>
      <w:cols w:space="0" w:equalWidth="0">
        <w:col w:w="10199"/>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FAA" w:rsidRDefault="00BF4FAA">
      <w:r>
        <w:separator/>
      </w:r>
    </w:p>
  </w:endnote>
  <w:endnote w:type="continuationSeparator" w:id="0">
    <w:p w:rsidR="00BF4FAA" w:rsidRDefault="00BF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14" w:rsidRDefault="00135A14">
    <w:pPr>
      <w:pStyle w:val="a5"/>
      <w:jc w:val="center"/>
    </w:pPr>
  </w:p>
  <w:p w:rsidR="00135A14" w:rsidRDefault="00135A1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F9" w:rsidRDefault="00333EF9">
    <w:pPr>
      <w:pStyle w:val="a5"/>
    </w:pPr>
  </w:p>
  <w:p w:rsidR="00333EF9" w:rsidRDefault="00333EF9">
    <w:pPr>
      <w:pStyle w:val="a5"/>
    </w:pPr>
  </w:p>
  <w:p w:rsidR="00333EF9" w:rsidRDefault="00333EF9">
    <w:pPr>
      <w:pStyle w:val="a5"/>
    </w:pPr>
  </w:p>
  <w:p w:rsidR="00333EF9" w:rsidRDefault="00333EF9">
    <w:pPr>
      <w:pStyle w:val="a5"/>
    </w:pPr>
  </w:p>
  <w:p w:rsidR="00333EF9" w:rsidRDefault="00333EF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FAA" w:rsidRDefault="00BF4FAA">
      <w:r>
        <w:separator/>
      </w:r>
    </w:p>
  </w:footnote>
  <w:footnote w:type="continuationSeparator" w:id="0">
    <w:p w:rsidR="00BF4FAA" w:rsidRDefault="00BF4F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F9" w:rsidRDefault="00333EF9" w:rsidP="00920CE3">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448" w:rsidRDefault="00003448">
    <w:pPr>
      <w:pStyle w:val="a3"/>
      <w:jc w:val="center"/>
    </w:pPr>
  </w:p>
  <w:p w:rsidR="00333EF9" w:rsidRPr="00333EF9" w:rsidRDefault="00333EF9">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75B"/>
    <w:multiLevelType w:val="multilevel"/>
    <w:tmpl w:val="5A24B49C"/>
    <w:lvl w:ilvl="0">
      <w:start w:val="1"/>
      <w:numFmt w:val="decimal"/>
      <w:lvlText w:val="%1."/>
      <w:lvlJc w:val="left"/>
      <w:pPr>
        <w:ind w:left="720" w:hanging="360"/>
      </w:pPr>
      <w:rPr>
        <w:rFonts w:ascii="Times New Roman" w:hAnsi="Times New Roman" w:cs="Times New Roman" w:hint="default"/>
        <w:b/>
        <w:sz w:val="28"/>
        <w:szCs w:val="28"/>
      </w:rPr>
    </w:lvl>
    <w:lvl w:ilvl="1">
      <w:start w:val="4"/>
      <w:numFmt w:val="decimal"/>
      <w:isLgl/>
      <w:lvlText w:val="%1.%2."/>
      <w:lvlJc w:val="left"/>
      <w:pPr>
        <w:ind w:left="2213" w:hanging="720"/>
      </w:pPr>
      <w:rPr>
        <w:rFonts w:hint="default"/>
      </w:rPr>
    </w:lvl>
    <w:lvl w:ilvl="2">
      <w:start w:val="1"/>
      <w:numFmt w:val="decimal"/>
      <w:isLgl/>
      <w:lvlText w:val="%1.%2.%3."/>
      <w:lvlJc w:val="left"/>
      <w:pPr>
        <w:ind w:left="3346" w:hanging="720"/>
      </w:pPr>
      <w:rPr>
        <w:rFonts w:hint="default"/>
      </w:rPr>
    </w:lvl>
    <w:lvl w:ilvl="3">
      <w:start w:val="1"/>
      <w:numFmt w:val="decimal"/>
      <w:isLgl/>
      <w:lvlText w:val="%1.%2.%3.%4."/>
      <w:lvlJc w:val="left"/>
      <w:pPr>
        <w:ind w:left="4839" w:hanging="1080"/>
      </w:pPr>
      <w:rPr>
        <w:rFonts w:hint="default"/>
      </w:rPr>
    </w:lvl>
    <w:lvl w:ilvl="4">
      <w:start w:val="1"/>
      <w:numFmt w:val="decimal"/>
      <w:isLgl/>
      <w:lvlText w:val="%1.%2.%3.%4.%5."/>
      <w:lvlJc w:val="left"/>
      <w:pPr>
        <w:ind w:left="5972" w:hanging="1080"/>
      </w:pPr>
      <w:rPr>
        <w:rFonts w:hint="default"/>
      </w:rPr>
    </w:lvl>
    <w:lvl w:ilvl="5">
      <w:start w:val="1"/>
      <w:numFmt w:val="decimal"/>
      <w:isLgl/>
      <w:lvlText w:val="%1.%2.%3.%4.%5.%6."/>
      <w:lvlJc w:val="left"/>
      <w:pPr>
        <w:ind w:left="7465" w:hanging="1440"/>
      </w:pPr>
      <w:rPr>
        <w:rFonts w:hint="default"/>
      </w:rPr>
    </w:lvl>
    <w:lvl w:ilvl="6">
      <w:start w:val="1"/>
      <w:numFmt w:val="decimal"/>
      <w:isLgl/>
      <w:lvlText w:val="%1.%2.%3.%4.%5.%6.%7."/>
      <w:lvlJc w:val="left"/>
      <w:pPr>
        <w:ind w:left="8958" w:hanging="1800"/>
      </w:pPr>
      <w:rPr>
        <w:rFonts w:hint="default"/>
      </w:rPr>
    </w:lvl>
    <w:lvl w:ilvl="7">
      <w:start w:val="1"/>
      <w:numFmt w:val="decimal"/>
      <w:isLgl/>
      <w:lvlText w:val="%1.%2.%3.%4.%5.%6.%7.%8."/>
      <w:lvlJc w:val="left"/>
      <w:pPr>
        <w:ind w:left="10091" w:hanging="1800"/>
      </w:pPr>
      <w:rPr>
        <w:rFonts w:hint="default"/>
      </w:rPr>
    </w:lvl>
    <w:lvl w:ilvl="8">
      <w:start w:val="1"/>
      <w:numFmt w:val="decimal"/>
      <w:isLgl/>
      <w:lvlText w:val="%1.%2.%3.%4.%5.%6.%7.%8.%9."/>
      <w:lvlJc w:val="left"/>
      <w:pPr>
        <w:ind w:left="11584" w:hanging="2160"/>
      </w:pPr>
      <w:rPr>
        <w:rFonts w:hint="default"/>
      </w:rPr>
    </w:lvl>
  </w:abstractNum>
  <w:abstractNum w:abstractNumId="1" w15:restartNumberingAfterBreak="0">
    <w:nsid w:val="08793A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2202F"/>
    <w:multiLevelType w:val="hybridMultilevel"/>
    <w:tmpl w:val="D4BCEC1C"/>
    <w:lvl w:ilvl="0" w:tplc="812607C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270D7"/>
    <w:multiLevelType w:val="hybridMultilevel"/>
    <w:tmpl w:val="5A50184A"/>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6B23073"/>
    <w:multiLevelType w:val="hybridMultilevel"/>
    <w:tmpl w:val="E9225A7C"/>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D455D8C"/>
    <w:multiLevelType w:val="hybridMultilevel"/>
    <w:tmpl w:val="17FC8B64"/>
    <w:lvl w:ilvl="0" w:tplc="812607C2">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4E652C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E0E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C7F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028D4"/>
    <w:multiLevelType w:val="hybridMultilevel"/>
    <w:tmpl w:val="1770ACE0"/>
    <w:lvl w:ilvl="0" w:tplc="812607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70F52530"/>
    <w:multiLevelType w:val="hybridMultilevel"/>
    <w:tmpl w:val="A03A612E"/>
    <w:lvl w:ilvl="0" w:tplc="812607C2">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1" w15:restartNumberingAfterBreak="0">
    <w:nsid w:val="737104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86386"/>
    <w:multiLevelType w:val="hybridMultilevel"/>
    <w:tmpl w:val="BF825766"/>
    <w:lvl w:ilvl="0" w:tplc="BC94322E">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9"/>
  </w:num>
  <w:num w:numId="6">
    <w:abstractNumId w:val="3"/>
  </w:num>
  <w:num w:numId="7">
    <w:abstractNumId w:val="4"/>
  </w:num>
  <w:num w:numId="8">
    <w:abstractNumId w:val="2"/>
  </w:num>
  <w:num w:numId="9">
    <w:abstractNumId w:val="12"/>
  </w:num>
  <w:num w:numId="10">
    <w:abstractNumId w:val="6"/>
  </w:num>
  <w:num w:numId="11">
    <w:abstractNumId w:val="1"/>
  </w:num>
  <w:num w:numId="12">
    <w:abstractNumId w:val="8"/>
  </w:num>
  <w:num w:numId="13">
    <w:abstractNumId w:val="7"/>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1A"/>
    <w:rsid w:val="000009BA"/>
    <w:rsid w:val="00003448"/>
    <w:rsid w:val="00013739"/>
    <w:rsid w:val="00040998"/>
    <w:rsid w:val="00046B50"/>
    <w:rsid w:val="00046BF7"/>
    <w:rsid w:val="00067A32"/>
    <w:rsid w:val="00074F67"/>
    <w:rsid w:val="00080153"/>
    <w:rsid w:val="00087A49"/>
    <w:rsid w:val="00095DFD"/>
    <w:rsid w:val="00096E59"/>
    <w:rsid w:val="00096F31"/>
    <w:rsid w:val="000A4364"/>
    <w:rsid w:val="000A4B1A"/>
    <w:rsid w:val="000A63A4"/>
    <w:rsid w:val="000B5AD8"/>
    <w:rsid w:val="000C250A"/>
    <w:rsid w:val="000E31E3"/>
    <w:rsid w:val="000E3D0D"/>
    <w:rsid w:val="000E4A37"/>
    <w:rsid w:val="000E51FD"/>
    <w:rsid w:val="000E5DBB"/>
    <w:rsid w:val="000F0900"/>
    <w:rsid w:val="000F7FB3"/>
    <w:rsid w:val="001002D4"/>
    <w:rsid w:val="001120B6"/>
    <w:rsid w:val="00116FDE"/>
    <w:rsid w:val="00122A81"/>
    <w:rsid w:val="00133A45"/>
    <w:rsid w:val="00135A14"/>
    <w:rsid w:val="00140898"/>
    <w:rsid w:val="001408D4"/>
    <w:rsid w:val="001573B8"/>
    <w:rsid w:val="0016677F"/>
    <w:rsid w:val="00182BE8"/>
    <w:rsid w:val="001845BC"/>
    <w:rsid w:val="001912DF"/>
    <w:rsid w:val="00195095"/>
    <w:rsid w:val="001954D7"/>
    <w:rsid w:val="00196F85"/>
    <w:rsid w:val="001A3917"/>
    <w:rsid w:val="001B10A0"/>
    <w:rsid w:val="001B5D61"/>
    <w:rsid w:val="001C3319"/>
    <w:rsid w:val="001C7C95"/>
    <w:rsid w:val="001D0701"/>
    <w:rsid w:val="001E1B00"/>
    <w:rsid w:val="001F7A12"/>
    <w:rsid w:val="002251E4"/>
    <w:rsid w:val="00233C6E"/>
    <w:rsid w:val="0028312B"/>
    <w:rsid w:val="002A0FF0"/>
    <w:rsid w:val="002A4734"/>
    <w:rsid w:val="002A65EF"/>
    <w:rsid w:val="002B558D"/>
    <w:rsid w:val="002C20A9"/>
    <w:rsid w:val="002C2AF0"/>
    <w:rsid w:val="002C33D3"/>
    <w:rsid w:val="002D186F"/>
    <w:rsid w:val="002D28A5"/>
    <w:rsid w:val="002E25B3"/>
    <w:rsid w:val="002E7756"/>
    <w:rsid w:val="002F10F0"/>
    <w:rsid w:val="002F285A"/>
    <w:rsid w:val="002F502B"/>
    <w:rsid w:val="00307091"/>
    <w:rsid w:val="003114E4"/>
    <w:rsid w:val="00312A04"/>
    <w:rsid w:val="00320CC7"/>
    <w:rsid w:val="00322A70"/>
    <w:rsid w:val="00325ECB"/>
    <w:rsid w:val="00333EF9"/>
    <w:rsid w:val="0033447F"/>
    <w:rsid w:val="00335B99"/>
    <w:rsid w:val="00337402"/>
    <w:rsid w:val="00337C30"/>
    <w:rsid w:val="00337E52"/>
    <w:rsid w:val="00352CEB"/>
    <w:rsid w:val="00354B4E"/>
    <w:rsid w:val="00377573"/>
    <w:rsid w:val="00382C03"/>
    <w:rsid w:val="00391047"/>
    <w:rsid w:val="003A3108"/>
    <w:rsid w:val="003B0062"/>
    <w:rsid w:val="003B206D"/>
    <w:rsid w:val="003B257A"/>
    <w:rsid w:val="003C773C"/>
    <w:rsid w:val="003D26E5"/>
    <w:rsid w:val="003D55EB"/>
    <w:rsid w:val="003D6F86"/>
    <w:rsid w:val="00401522"/>
    <w:rsid w:val="004030D7"/>
    <w:rsid w:val="00406506"/>
    <w:rsid w:val="00427B82"/>
    <w:rsid w:val="00427CC7"/>
    <w:rsid w:val="00456335"/>
    <w:rsid w:val="00462309"/>
    <w:rsid w:val="00466675"/>
    <w:rsid w:val="004704A8"/>
    <w:rsid w:val="00473F2F"/>
    <w:rsid w:val="00476C7C"/>
    <w:rsid w:val="00482025"/>
    <w:rsid w:val="00493668"/>
    <w:rsid w:val="004B6F9D"/>
    <w:rsid w:val="004C2249"/>
    <w:rsid w:val="004C6DD2"/>
    <w:rsid w:val="004C7296"/>
    <w:rsid w:val="004D31EE"/>
    <w:rsid w:val="004D5407"/>
    <w:rsid w:val="004F4A99"/>
    <w:rsid w:val="00500FAB"/>
    <w:rsid w:val="005017D3"/>
    <w:rsid w:val="00511066"/>
    <w:rsid w:val="00512ED9"/>
    <w:rsid w:val="005211B3"/>
    <w:rsid w:val="00524938"/>
    <w:rsid w:val="00532C8D"/>
    <w:rsid w:val="005334F1"/>
    <w:rsid w:val="00551077"/>
    <w:rsid w:val="0055677E"/>
    <w:rsid w:val="005627A1"/>
    <w:rsid w:val="00566D37"/>
    <w:rsid w:val="00574CE3"/>
    <w:rsid w:val="005775AD"/>
    <w:rsid w:val="00593993"/>
    <w:rsid w:val="005973EB"/>
    <w:rsid w:val="005A3B89"/>
    <w:rsid w:val="005A7899"/>
    <w:rsid w:val="005D15B0"/>
    <w:rsid w:val="005E0452"/>
    <w:rsid w:val="005E4D3E"/>
    <w:rsid w:val="006110C0"/>
    <w:rsid w:val="00617F58"/>
    <w:rsid w:val="00630611"/>
    <w:rsid w:val="0063282B"/>
    <w:rsid w:val="00635AB6"/>
    <w:rsid w:val="006446E7"/>
    <w:rsid w:val="006465B9"/>
    <w:rsid w:val="00656D92"/>
    <w:rsid w:val="006733DE"/>
    <w:rsid w:val="006748A1"/>
    <w:rsid w:val="00676138"/>
    <w:rsid w:val="006811D3"/>
    <w:rsid w:val="006A4E71"/>
    <w:rsid w:val="006B320D"/>
    <w:rsid w:val="006C51AC"/>
    <w:rsid w:val="006C6DA0"/>
    <w:rsid w:val="006D3698"/>
    <w:rsid w:val="006E138E"/>
    <w:rsid w:val="006F1B6F"/>
    <w:rsid w:val="00704590"/>
    <w:rsid w:val="007147AC"/>
    <w:rsid w:val="00716FFC"/>
    <w:rsid w:val="007222E3"/>
    <w:rsid w:val="00725AAD"/>
    <w:rsid w:val="007310AD"/>
    <w:rsid w:val="007334FB"/>
    <w:rsid w:val="0074060A"/>
    <w:rsid w:val="007804BC"/>
    <w:rsid w:val="00784DA0"/>
    <w:rsid w:val="007A1070"/>
    <w:rsid w:val="007A140C"/>
    <w:rsid w:val="007A2DCA"/>
    <w:rsid w:val="007B0FC6"/>
    <w:rsid w:val="007B492C"/>
    <w:rsid w:val="007B6E2B"/>
    <w:rsid w:val="007C1611"/>
    <w:rsid w:val="007C4055"/>
    <w:rsid w:val="007C7378"/>
    <w:rsid w:val="007D0DA6"/>
    <w:rsid w:val="007E053F"/>
    <w:rsid w:val="007E0644"/>
    <w:rsid w:val="007F576B"/>
    <w:rsid w:val="00815DCB"/>
    <w:rsid w:val="00817A87"/>
    <w:rsid w:val="00840B08"/>
    <w:rsid w:val="0084455B"/>
    <w:rsid w:val="00844E9C"/>
    <w:rsid w:val="00845E44"/>
    <w:rsid w:val="008462F0"/>
    <w:rsid w:val="00854DE3"/>
    <w:rsid w:val="008669DF"/>
    <w:rsid w:val="00873308"/>
    <w:rsid w:val="008768D7"/>
    <w:rsid w:val="00881781"/>
    <w:rsid w:val="0089581C"/>
    <w:rsid w:val="008979B2"/>
    <w:rsid w:val="008A49E9"/>
    <w:rsid w:val="008A551F"/>
    <w:rsid w:val="008B0A40"/>
    <w:rsid w:val="008B1A9C"/>
    <w:rsid w:val="008B6E6C"/>
    <w:rsid w:val="008B722A"/>
    <w:rsid w:val="008D04C7"/>
    <w:rsid w:val="008F79F8"/>
    <w:rsid w:val="0090107D"/>
    <w:rsid w:val="00902689"/>
    <w:rsid w:val="00905C4A"/>
    <w:rsid w:val="00920CDD"/>
    <w:rsid w:val="00920CE3"/>
    <w:rsid w:val="009311B7"/>
    <w:rsid w:val="009345C2"/>
    <w:rsid w:val="00937908"/>
    <w:rsid w:val="00942873"/>
    <w:rsid w:val="009465AD"/>
    <w:rsid w:val="009605AB"/>
    <w:rsid w:val="00963AFE"/>
    <w:rsid w:val="00966020"/>
    <w:rsid w:val="009776E0"/>
    <w:rsid w:val="009839C7"/>
    <w:rsid w:val="00983E27"/>
    <w:rsid w:val="009A1290"/>
    <w:rsid w:val="009B4929"/>
    <w:rsid w:val="009B5607"/>
    <w:rsid w:val="009B658D"/>
    <w:rsid w:val="009D0C91"/>
    <w:rsid w:val="009E2C25"/>
    <w:rsid w:val="009F0DAD"/>
    <w:rsid w:val="009F11AC"/>
    <w:rsid w:val="009F26AA"/>
    <w:rsid w:val="009F4A50"/>
    <w:rsid w:val="009F5B73"/>
    <w:rsid w:val="00A015D5"/>
    <w:rsid w:val="00A04E4E"/>
    <w:rsid w:val="00A14A0B"/>
    <w:rsid w:val="00A21EB5"/>
    <w:rsid w:val="00A27E66"/>
    <w:rsid w:val="00A3366A"/>
    <w:rsid w:val="00A33EF8"/>
    <w:rsid w:val="00A519A1"/>
    <w:rsid w:val="00A629F8"/>
    <w:rsid w:val="00A649DA"/>
    <w:rsid w:val="00A84C88"/>
    <w:rsid w:val="00A96DD7"/>
    <w:rsid w:val="00A97559"/>
    <w:rsid w:val="00AA3E38"/>
    <w:rsid w:val="00AA4AD3"/>
    <w:rsid w:val="00AA5497"/>
    <w:rsid w:val="00AA73A0"/>
    <w:rsid w:val="00AB00D4"/>
    <w:rsid w:val="00AB0A0F"/>
    <w:rsid w:val="00AB425C"/>
    <w:rsid w:val="00AC5E05"/>
    <w:rsid w:val="00AE0231"/>
    <w:rsid w:val="00AE2C51"/>
    <w:rsid w:val="00B00C40"/>
    <w:rsid w:val="00B01923"/>
    <w:rsid w:val="00B048D0"/>
    <w:rsid w:val="00B245BB"/>
    <w:rsid w:val="00B2462E"/>
    <w:rsid w:val="00B33BBC"/>
    <w:rsid w:val="00B6571D"/>
    <w:rsid w:val="00B6701A"/>
    <w:rsid w:val="00B74198"/>
    <w:rsid w:val="00B76A32"/>
    <w:rsid w:val="00B97948"/>
    <w:rsid w:val="00BA0C55"/>
    <w:rsid w:val="00BA4393"/>
    <w:rsid w:val="00BA7008"/>
    <w:rsid w:val="00BA73F2"/>
    <w:rsid w:val="00BB0134"/>
    <w:rsid w:val="00BB552C"/>
    <w:rsid w:val="00BC676B"/>
    <w:rsid w:val="00BD2CC2"/>
    <w:rsid w:val="00BE23B1"/>
    <w:rsid w:val="00BF0383"/>
    <w:rsid w:val="00BF477B"/>
    <w:rsid w:val="00BF4FAA"/>
    <w:rsid w:val="00BF6A2A"/>
    <w:rsid w:val="00C00361"/>
    <w:rsid w:val="00C00B5A"/>
    <w:rsid w:val="00C14350"/>
    <w:rsid w:val="00C17ECC"/>
    <w:rsid w:val="00C218FF"/>
    <w:rsid w:val="00C334BB"/>
    <w:rsid w:val="00C752DC"/>
    <w:rsid w:val="00C7678B"/>
    <w:rsid w:val="00C85E98"/>
    <w:rsid w:val="00C87CF2"/>
    <w:rsid w:val="00C902A7"/>
    <w:rsid w:val="00C9244B"/>
    <w:rsid w:val="00CC7420"/>
    <w:rsid w:val="00CE21D0"/>
    <w:rsid w:val="00CE2F9E"/>
    <w:rsid w:val="00CE5D73"/>
    <w:rsid w:val="00CF4798"/>
    <w:rsid w:val="00D107C8"/>
    <w:rsid w:val="00D167DB"/>
    <w:rsid w:val="00D243D1"/>
    <w:rsid w:val="00D26409"/>
    <w:rsid w:val="00D26677"/>
    <w:rsid w:val="00D330A2"/>
    <w:rsid w:val="00D342A1"/>
    <w:rsid w:val="00D533BF"/>
    <w:rsid w:val="00D533E7"/>
    <w:rsid w:val="00D60709"/>
    <w:rsid w:val="00D63F1A"/>
    <w:rsid w:val="00D66F39"/>
    <w:rsid w:val="00D73E97"/>
    <w:rsid w:val="00D82A00"/>
    <w:rsid w:val="00D91279"/>
    <w:rsid w:val="00D91345"/>
    <w:rsid w:val="00D93B3B"/>
    <w:rsid w:val="00DC253C"/>
    <w:rsid w:val="00DC25E1"/>
    <w:rsid w:val="00DC766A"/>
    <w:rsid w:val="00DD7E72"/>
    <w:rsid w:val="00DF2ACB"/>
    <w:rsid w:val="00E01502"/>
    <w:rsid w:val="00E03E41"/>
    <w:rsid w:val="00E24BB2"/>
    <w:rsid w:val="00E44388"/>
    <w:rsid w:val="00E4515C"/>
    <w:rsid w:val="00E45854"/>
    <w:rsid w:val="00E47903"/>
    <w:rsid w:val="00E513B8"/>
    <w:rsid w:val="00E5460D"/>
    <w:rsid w:val="00E5735E"/>
    <w:rsid w:val="00E8021B"/>
    <w:rsid w:val="00E80E19"/>
    <w:rsid w:val="00E82CAA"/>
    <w:rsid w:val="00E8556C"/>
    <w:rsid w:val="00E9266A"/>
    <w:rsid w:val="00EA0052"/>
    <w:rsid w:val="00EB5618"/>
    <w:rsid w:val="00EC4328"/>
    <w:rsid w:val="00EC4A4C"/>
    <w:rsid w:val="00ED1A43"/>
    <w:rsid w:val="00ED2842"/>
    <w:rsid w:val="00ED2892"/>
    <w:rsid w:val="00ED6B81"/>
    <w:rsid w:val="00ED7F2D"/>
    <w:rsid w:val="00EE0940"/>
    <w:rsid w:val="00EE1261"/>
    <w:rsid w:val="00EE282A"/>
    <w:rsid w:val="00EE3CFB"/>
    <w:rsid w:val="00EF5395"/>
    <w:rsid w:val="00EF5B84"/>
    <w:rsid w:val="00F1208B"/>
    <w:rsid w:val="00F13C9F"/>
    <w:rsid w:val="00F13DDD"/>
    <w:rsid w:val="00F17F34"/>
    <w:rsid w:val="00F22823"/>
    <w:rsid w:val="00F23F37"/>
    <w:rsid w:val="00F241EF"/>
    <w:rsid w:val="00F260DE"/>
    <w:rsid w:val="00F26CD0"/>
    <w:rsid w:val="00F305F2"/>
    <w:rsid w:val="00F31429"/>
    <w:rsid w:val="00F43707"/>
    <w:rsid w:val="00F539F9"/>
    <w:rsid w:val="00F565D1"/>
    <w:rsid w:val="00F769D1"/>
    <w:rsid w:val="00F94DC8"/>
    <w:rsid w:val="00F97F0B"/>
    <w:rsid w:val="00FA6DD9"/>
    <w:rsid w:val="00FB3C73"/>
    <w:rsid w:val="00FC58EA"/>
    <w:rsid w:val="00FD253B"/>
    <w:rsid w:val="00FD6539"/>
    <w:rsid w:val="00FD6D5D"/>
    <w:rsid w:val="00FE3E29"/>
    <w:rsid w:val="00FF2CC1"/>
    <w:rsid w:val="00FF5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826C0-120E-41C0-9AA8-F041739D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A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C902A7"/>
    <w:pPr>
      <w:widowControl w:val="0"/>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C902A7"/>
    <w:pPr>
      <w:outlineLvl w:val="1"/>
    </w:pPr>
  </w:style>
  <w:style w:type="paragraph" w:styleId="3">
    <w:name w:val="heading 3"/>
    <w:basedOn w:val="2"/>
    <w:next w:val="a"/>
    <w:link w:val="30"/>
    <w:uiPriority w:val="99"/>
    <w:qFormat/>
    <w:rsid w:val="00C902A7"/>
    <w:pPr>
      <w:outlineLvl w:val="2"/>
    </w:pPr>
  </w:style>
  <w:style w:type="paragraph" w:styleId="4">
    <w:name w:val="heading 4"/>
    <w:basedOn w:val="3"/>
    <w:next w:val="a"/>
    <w:link w:val="40"/>
    <w:uiPriority w:val="99"/>
    <w:qFormat/>
    <w:rsid w:val="00C902A7"/>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02A7"/>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C902A7"/>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rsid w:val="00C902A7"/>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C902A7"/>
    <w:rPr>
      <w:rFonts w:ascii="Arial" w:eastAsia="Times New Roman" w:hAnsi="Arial" w:cs="Arial"/>
      <w:b/>
      <w:bCs/>
      <w:color w:val="26282F"/>
      <w:sz w:val="24"/>
      <w:szCs w:val="24"/>
      <w:lang w:eastAsia="ru-RU"/>
    </w:rPr>
  </w:style>
  <w:style w:type="paragraph" w:styleId="a3">
    <w:name w:val="header"/>
    <w:basedOn w:val="a"/>
    <w:link w:val="a4"/>
    <w:uiPriority w:val="99"/>
    <w:unhideWhenUsed/>
    <w:rsid w:val="00C902A7"/>
    <w:pPr>
      <w:tabs>
        <w:tab w:val="center" w:pos="4677"/>
        <w:tab w:val="right" w:pos="9355"/>
      </w:tabs>
    </w:pPr>
  </w:style>
  <w:style w:type="character" w:customStyle="1" w:styleId="a4">
    <w:name w:val="Верхний колонтитул Знак"/>
    <w:basedOn w:val="a0"/>
    <w:link w:val="a3"/>
    <w:uiPriority w:val="99"/>
    <w:rsid w:val="00C902A7"/>
    <w:rPr>
      <w:rFonts w:ascii="Calibri" w:eastAsia="Calibri" w:hAnsi="Calibri" w:cs="Arial"/>
      <w:sz w:val="20"/>
      <w:szCs w:val="20"/>
      <w:lang w:eastAsia="ru-RU"/>
    </w:rPr>
  </w:style>
  <w:style w:type="paragraph" w:styleId="a5">
    <w:name w:val="footer"/>
    <w:basedOn w:val="a"/>
    <w:link w:val="a6"/>
    <w:uiPriority w:val="99"/>
    <w:unhideWhenUsed/>
    <w:rsid w:val="00C902A7"/>
    <w:pPr>
      <w:tabs>
        <w:tab w:val="center" w:pos="4677"/>
        <w:tab w:val="right" w:pos="9355"/>
      </w:tabs>
    </w:pPr>
  </w:style>
  <w:style w:type="character" w:customStyle="1" w:styleId="a6">
    <w:name w:val="Нижний колонтитул Знак"/>
    <w:basedOn w:val="a0"/>
    <w:link w:val="a5"/>
    <w:uiPriority w:val="99"/>
    <w:rsid w:val="00C902A7"/>
    <w:rPr>
      <w:rFonts w:ascii="Calibri" w:eastAsia="Calibri" w:hAnsi="Calibri" w:cs="Arial"/>
      <w:sz w:val="20"/>
      <w:szCs w:val="20"/>
      <w:lang w:eastAsia="ru-RU"/>
    </w:rPr>
  </w:style>
  <w:style w:type="paragraph" w:styleId="a7">
    <w:name w:val="List Paragraph"/>
    <w:basedOn w:val="a"/>
    <w:uiPriority w:val="99"/>
    <w:qFormat/>
    <w:rsid w:val="00C902A7"/>
    <w:pPr>
      <w:ind w:left="708"/>
    </w:pPr>
  </w:style>
  <w:style w:type="paragraph" w:styleId="a8">
    <w:name w:val="No Spacing"/>
    <w:link w:val="a9"/>
    <w:uiPriority w:val="1"/>
    <w:qFormat/>
    <w:rsid w:val="00C902A7"/>
    <w:pPr>
      <w:spacing w:after="0" w:line="240" w:lineRule="auto"/>
    </w:pPr>
    <w:rPr>
      <w:rFonts w:ascii="Calibri" w:eastAsia="Calibri" w:hAnsi="Calibri" w:cs="Arial"/>
      <w:sz w:val="20"/>
      <w:szCs w:val="20"/>
      <w:lang w:eastAsia="ru-RU"/>
    </w:rPr>
  </w:style>
  <w:style w:type="character" w:customStyle="1" w:styleId="aa">
    <w:name w:val="Цветовое выделение"/>
    <w:uiPriority w:val="99"/>
    <w:rsid w:val="00C902A7"/>
    <w:rPr>
      <w:b/>
      <w:color w:val="26282F"/>
    </w:rPr>
  </w:style>
  <w:style w:type="character" w:customStyle="1" w:styleId="ab">
    <w:name w:val="Гипертекстовая ссылка"/>
    <w:basedOn w:val="aa"/>
    <w:uiPriority w:val="99"/>
    <w:rsid w:val="00C902A7"/>
    <w:rPr>
      <w:rFonts w:cs="Times New Roman"/>
      <w:b/>
      <w:bCs/>
      <w:color w:val="106BBE"/>
    </w:rPr>
  </w:style>
  <w:style w:type="character" w:customStyle="1" w:styleId="ac">
    <w:name w:val="Активная гипертекстовая ссылка"/>
    <w:basedOn w:val="ab"/>
    <w:uiPriority w:val="99"/>
    <w:rsid w:val="00C902A7"/>
    <w:rPr>
      <w:rFonts w:cs="Times New Roman"/>
      <w:b/>
      <w:bCs/>
      <w:color w:val="106BBE"/>
      <w:u w:val="single"/>
    </w:rPr>
  </w:style>
  <w:style w:type="paragraph" w:customStyle="1" w:styleId="ad">
    <w:name w:val="Внимание"/>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e">
    <w:name w:val="Внимание: криминал!!"/>
    <w:basedOn w:val="ad"/>
    <w:next w:val="a"/>
    <w:uiPriority w:val="99"/>
    <w:rsid w:val="00C902A7"/>
  </w:style>
  <w:style w:type="paragraph" w:customStyle="1" w:styleId="af">
    <w:name w:val="Внимание: недобросовестность!"/>
    <w:basedOn w:val="ad"/>
    <w:next w:val="a"/>
    <w:uiPriority w:val="99"/>
    <w:rsid w:val="00C902A7"/>
  </w:style>
  <w:style w:type="character" w:customStyle="1" w:styleId="af0">
    <w:name w:val="Выделение для Базового Поиска"/>
    <w:basedOn w:val="aa"/>
    <w:uiPriority w:val="99"/>
    <w:rsid w:val="00C902A7"/>
    <w:rPr>
      <w:rFonts w:cs="Times New Roman"/>
      <w:b/>
      <w:bCs/>
      <w:color w:val="0058A9"/>
    </w:rPr>
  </w:style>
  <w:style w:type="character" w:customStyle="1" w:styleId="af1">
    <w:name w:val="Выделение для Базового Поиска (курсив)"/>
    <w:basedOn w:val="af0"/>
    <w:uiPriority w:val="99"/>
    <w:rsid w:val="00C902A7"/>
    <w:rPr>
      <w:rFonts w:cs="Times New Roman"/>
      <w:b/>
      <w:bCs/>
      <w:i/>
      <w:iCs/>
      <w:color w:val="0058A9"/>
    </w:rPr>
  </w:style>
  <w:style w:type="paragraph" w:customStyle="1" w:styleId="af2">
    <w:name w:val="Дочерний элемент списка"/>
    <w:basedOn w:val="a"/>
    <w:next w:val="a"/>
    <w:uiPriority w:val="99"/>
    <w:rsid w:val="00C902A7"/>
    <w:pPr>
      <w:widowControl w:val="0"/>
      <w:autoSpaceDE w:val="0"/>
      <w:autoSpaceDN w:val="0"/>
      <w:adjustRightInd w:val="0"/>
      <w:jc w:val="both"/>
    </w:pPr>
    <w:rPr>
      <w:rFonts w:ascii="Arial" w:eastAsia="Times New Roman" w:hAnsi="Arial"/>
      <w:color w:val="868381"/>
    </w:rPr>
  </w:style>
  <w:style w:type="paragraph" w:customStyle="1" w:styleId="af3">
    <w:name w:val="Основное меню (преемственное)"/>
    <w:basedOn w:val="a"/>
    <w:next w:val="a"/>
    <w:uiPriority w:val="99"/>
    <w:rsid w:val="00C902A7"/>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11">
    <w:name w:val="Заголовок1"/>
    <w:basedOn w:val="af3"/>
    <w:next w:val="a"/>
    <w:uiPriority w:val="99"/>
    <w:rsid w:val="00C902A7"/>
    <w:rPr>
      <w:b/>
      <w:bCs/>
      <w:color w:val="0058A9"/>
      <w:shd w:val="clear" w:color="auto" w:fill="F0F0F0"/>
    </w:rPr>
  </w:style>
  <w:style w:type="paragraph" w:customStyle="1" w:styleId="af4">
    <w:name w:val="Заголовок группы контролов"/>
    <w:basedOn w:val="a"/>
    <w:next w:val="a"/>
    <w:uiPriority w:val="99"/>
    <w:rsid w:val="00C902A7"/>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5">
    <w:name w:val="Заголовок для информации об изменениях"/>
    <w:basedOn w:val="1"/>
    <w:next w:val="a"/>
    <w:uiPriority w:val="99"/>
    <w:rsid w:val="00C902A7"/>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C902A7"/>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7">
    <w:name w:val="Заголовок своего сообщения"/>
    <w:basedOn w:val="aa"/>
    <w:uiPriority w:val="99"/>
    <w:rsid w:val="00C902A7"/>
    <w:rPr>
      <w:rFonts w:cs="Times New Roman"/>
      <w:b/>
      <w:bCs/>
      <w:color w:val="26282F"/>
    </w:rPr>
  </w:style>
  <w:style w:type="paragraph" w:customStyle="1" w:styleId="af8">
    <w:name w:val="Заголовок статьи"/>
    <w:basedOn w:val="a"/>
    <w:next w:val="a"/>
    <w:uiPriority w:val="99"/>
    <w:rsid w:val="00C902A7"/>
    <w:pPr>
      <w:widowControl w:val="0"/>
      <w:autoSpaceDE w:val="0"/>
      <w:autoSpaceDN w:val="0"/>
      <w:adjustRightInd w:val="0"/>
      <w:ind w:left="1612" w:hanging="892"/>
      <w:jc w:val="both"/>
    </w:pPr>
    <w:rPr>
      <w:rFonts w:ascii="Arial" w:eastAsia="Times New Roman" w:hAnsi="Arial"/>
      <w:sz w:val="24"/>
      <w:szCs w:val="24"/>
    </w:rPr>
  </w:style>
  <w:style w:type="character" w:customStyle="1" w:styleId="af9">
    <w:name w:val="Заголовок чужого сообщения"/>
    <w:basedOn w:val="aa"/>
    <w:uiPriority w:val="99"/>
    <w:rsid w:val="00C902A7"/>
    <w:rPr>
      <w:rFonts w:cs="Times New Roman"/>
      <w:b/>
      <w:bCs/>
      <w:color w:val="FF0000"/>
    </w:rPr>
  </w:style>
  <w:style w:type="paragraph" w:customStyle="1" w:styleId="afa">
    <w:name w:val="Заголовок ЭР (левое окно)"/>
    <w:basedOn w:val="a"/>
    <w:next w:val="a"/>
    <w:uiPriority w:val="99"/>
    <w:rsid w:val="00C902A7"/>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b">
    <w:name w:val="Заголовок ЭР (правое окно)"/>
    <w:basedOn w:val="afa"/>
    <w:next w:val="a"/>
    <w:uiPriority w:val="99"/>
    <w:rsid w:val="00C902A7"/>
    <w:pPr>
      <w:spacing w:after="0"/>
      <w:jc w:val="left"/>
    </w:pPr>
  </w:style>
  <w:style w:type="paragraph" w:customStyle="1" w:styleId="afc">
    <w:name w:val="Интерактивный заголовок"/>
    <w:basedOn w:val="11"/>
    <w:next w:val="a"/>
    <w:uiPriority w:val="99"/>
    <w:rsid w:val="00C902A7"/>
    <w:rPr>
      <w:u w:val="single"/>
    </w:rPr>
  </w:style>
  <w:style w:type="paragraph" w:customStyle="1" w:styleId="afd">
    <w:name w:val="Текст информации об изменениях"/>
    <w:basedOn w:val="a"/>
    <w:next w:val="a"/>
    <w:uiPriority w:val="99"/>
    <w:rsid w:val="00C902A7"/>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e">
    <w:name w:val="Информация об изменениях"/>
    <w:basedOn w:val="afd"/>
    <w:next w:val="a"/>
    <w:uiPriority w:val="99"/>
    <w:rsid w:val="00C902A7"/>
    <w:pPr>
      <w:spacing w:before="180"/>
      <w:ind w:left="360" w:right="360" w:firstLine="0"/>
    </w:pPr>
    <w:rPr>
      <w:shd w:val="clear" w:color="auto" w:fill="EAEFED"/>
    </w:rPr>
  </w:style>
  <w:style w:type="paragraph" w:customStyle="1" w:styleId="aff">
    <w:name w:val="Текст (справка)"/>
    <w:basedOn w:val="a"/>
    <w:next w:val="a"/>
    <w:uiPriority w:val="99"/>
    <w:rsid w:val="00C902A7"/>
    <w:pPr>
      <w:widowControl w:val="0"/>
      <w:autoSpaceDE w:val="0"/>
      <w:autoSpaceDN w:val="0"/>
      <w:adjustRightInd w:val="0"/>
      <w:ind w:left="170" w:right="170"/>
    </w:pPr>
    <w:rPr>
      <w:rFonts w:ascii="Arial" w:eastAsia="Times New Roman" w:hAnsi="Arial"/>
      <w:sz w:val="24"/>
      <w:szCs w:val="24"/>
    </w:rPr>
  </w:style>
  <w:style w:type="paragraph" w:customStyle="1" w:styleId="aff0">
    <w:name w:val="Комментарий"/>
    <w:basedOn w:val="aff"/>
    <w:next w:val="a"/>
    <w:uiPriority w:val="99"/>
    <w:rsid w:val="00C902A7"/>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C902A7"/>
    <w:rPr>
      <w:i/>
      <w:iCs/>
    </w:rPr>
  </w:style>
  <w:style w:type="paragraph" w:customStyle="1" w:styleId="aff2">
    <w:name w:val="Текст (лев. подпись)"/>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3">
    <w:name w:val="Колонтитул (левый)"/>
    <w:basedOn w:val="aff2"/>
    <w:next w:val="a"/>
    <w:uiPriority w:val="99"/>
    <w:rsid w:val="00C902A7"/>
    <w:rPr>
      <w:sz w:val="14"/>
      <w:szCs w:val="14"/>
    </w:rPr>
  </w:style>
  <w:style w:type="paragraph" w:customStyle="1" w:styleId="aff4">
    <w:name w:val="Текст (прав. подпись)"/>
    <w:basedOn w:val="a"/>
    <w:next w:val="a"/>
    <w:uiPriority w:val="99"/>
    <w:rsid w:val="00C902A7"/>
    <w:pPr>
      <w:widowControl w:val="0"/>
      <w:autoSpaceDE w:val="0"/>
      <w:autoSpaceDN w:val="0"/>
      <w:adjustRightInd w:val="0"/>
      <w:jc w:val="right"/>
    </w:pPr>
    <w:rPr>
      <w:rFonts w:ascii="Arial" w:eastAsia="Times New Roman" w:hAnsi="Arial"/>
      <w:sz w:val="24"/>
      <w:szCs w:val="24"/>
    </w:rPr>
  </w:style>
  <w:style w:type="paragraph" w:customStyle="1" w:styleId="aff5">
    <w:name w:val="Колонтитул (правый)"/>
    <w:basedOn w:val="aff4"/>
    <w:next w:val="a"/>
    <w:uiPriority w:val="99"/>
    <w:rsid w:val="00C902A7"/>
    <w:rPr>
      <w:sz w:val="14"/>
      <w:szCs w:val="14"/>
    </w:rPr>
  </w:style>
  <w:style w:type="paragraph" w:customStyle="1" w:styleId="aff6">
    <w:name w:val="Комментарий пользователя"/>
    <w:basedOn w:val="aff0"/>
    <w:next w:val="a"/>
    <w:uiPriority w:val="99"/>
    <w:rsid w:val="00C902A7"/>
    <w:pPr>
      <w:jc w:val="left"/>
    </w:pPr>
    <w:rPr>
      <w:shd w:val="clear" w:color="auto" w:fill="FFDFE0"/>
    </w:rPr>
  </w:style>
  <w:style w:type="paragraph" w:customStyle="1" w:styleId="aff7">
    <w:name w:val="Куда обратиться?"/>
    <w:basedOn w:val="ad"/>
    <w:next w:val="a"/>
    <w:uiPriority w:val="99"/>
    <w:rsid w:val="00C902A7"/>
  </w:style>
  <w:style w:type="paragraph" w:customStyle="1" w:styleId="aff8">
    <w:name w:val="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character" w:customStyle="1" w:styleId="aff9">
    <w:name w:val="Найденные слова"/>
    <w:basedOn w:val="aa"/>
    <w:uiPriority w:val="99"/>
    <w:rsid w:val="00C902A7"/>
    <w:rPr>
      <w:rFonts w:cs="Times New Roman"/>
      <w:b/>
      <w:bCs/>
      <w:color w:val="26282F"/>
      <w:shd w:val="clear" w:color="auto" w:fill="FFF580"/>
    </w:rPr>
  </w:style>
  <w:style w:type="paragraph" w:customStyle="1" w:styleId="affa">
    <w:name w:val="Напишите нам"/>
    <w:basedOn w:val="a"/>
    <w:next w:val="a"/>
    <w:uiPriority w:val="99"/>
    <w:rsid w:val="00C902A7"/>
    <w:pPr>
      <w:widowControl w:val="0"/>
      <w:autoSpaceDE w:val="0"/>
      <w:autoSpaceDN w:val="0"/>
      <w:adjustRightInd w:val="0"/>
      <w:spacing w:before="90" w:after="90"/>
      <w:ind w:left="180" w:right="180"/>
      <w:jc w:val="both"/>
    </w:pPr>
    <w:rPr>
      <w:rFonts w:ascii="Arial" w:eastAsia="Times New Roman" w:hAnsi="Arial"/>
      <w:shd w:val="clear" w:color="auto" w:fill="EFFFAD"/>
    </w:rPr>
  </w:style>
  <w:style w:type="character" w:customStyle="1" w:styleId="affb">
    <w:name w:val="Не вступил в силу"/>
    <w:basedOn w:val="aa"/>
    <w:uiPriority w:val="99"/>
    <w:rsid w:val="00C902A7"/>
    <w:rPr>
      <w:rFonts w:cs="Times New Roman"/>
      <w:b/>
      <w:bCs/>
      <w:color w:val="000000"/>
      <w:shd w:val="clear" w:color="auto" w:fill="D8EDE8"/>
    </w:rPr>
  </w:style>
  <w:style w:type="paragraph" w:customStyle="1" w:styleId="affc">
    <w:name w:val="Необходимые документы"/>
    <w:basedOn w:val="ad"/>
    <w:next w:val="a"/>
    <w:uiPriority w:val="99"/>
    <w:rsid w:val="00C902A7"/>
    <w:pPr>
      <w:ind w:firstLine="118"/>
    </w:pPr>
  </w:style>
  <w:style w:type="paragraph" w:customStyle="1" w:styleId="affd">
    <w:name w:val="Нормальный (таблица)"/>
    <w:basedOn w:val="a"/>
    <w:next w:val="a"/>
    <w:uiPriority w:val="99"/>
    <w:rsid w:val="00C902A7"/>
    <w:pPr>
      <w:widowControl w:val="0"/>
      <w:autoSpaceDE w:val="0"/>
      <w:autoSpaceDN w:val="0"/>
      <w:adjustRightInd w:val="0"/>
      <w:jc w:val="both"/>
    </w:pPr>
    <w:rPr>
      <w:rFonts w:ascii="Arial" w:eastAsia="Times New Roman" w:hAnsi="Arial"/>
      <w:sz w:val="24"/>
      <w:szCs w:val="24"/>
    </w:rPr>
  </w:style>
  <w:style w:type="paragraph" w:customStyle="1" w:styleId="affe">
    <w:name w:val="Таблицы (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paragraph" w:customStyle="1" w:styleId="afff">
    <w:name w:val="Оглавление"/>
    <w:basedOn w:val="affe"/>
    <w:next w:val="a"/>
    <w:uiPriority w:val="99"/>
    <w:rsid w:val="00C902A7"/>
    <w:pPr>
      <w:ind w:left="140"/>
    </w:pPr>
  </w:style>
  <w:style w:type="character" w:customStyle="1" w:styleId="afff0">
    <w:name w:val="Опечатки"/>
    <w:uiPriority w:val="99"/>
    <w:rsid w:val="00C902A7"/>
    <w:rPr>
      <w:color w:val="FF0000"/>
    </w:rPr>
  </w:style>
  <w:style w:type="paragraph" w:customStyle="1" w:styleId="afff1">
    <w:name w:val="Переменная часть"/>
    <w:basedOn w:val="af3"/>
    <w:next w:val="a"/>
    <w:uiPriority w:val="99"/>
    <w:rsid w:val="00C902A7"/>
    <w:rPr>
      <w:sz w:val="18"/>
      <w:szCs w:val="18"/>
    </w:rPr>
  </w:style>
  <w:style w:type="paragraph" w:customStyle="1" w:styleId="afff2">
    <w:name w:val="Подвал для информации об изменениях"/>
    <w:basedOn w:val="1"/>
    <w:next w:val="a"/>
    <w:uiPriority w:val="99"/>
    <w:rsid w:val="00C902A7"/>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C902A7"/>
    <w:rPr>
      <w:b/>
      <w:bCs/>
    </w:rPr>
  </w:style>
  <w:style w:type="paragraph" w:customStyle="1" w:styleId="afff4">
    <w:name w:val="Подчёркнутый текст"/>
    <w:basedOn w:val="a"/>
    <w:next w:val="a"/>
    <w:uiPriority w:val="99"/>
    <w:rsid w:val="00C902A7"/>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5">
    <w:name w:val="Постоянная часть"/>
    <w:basedOn w:val="af3"/>
    <w:next w:val="a"/>
    <w:uiPriority w:val="99"/>
    <w:rsid w:val="00C902A7"/>
    <w:rPr>
      <w:sz w:val="20"/>
      <w:szCs w:val="20"/>
    </w:rPr>
  </w:style>
  <w:style w:type="paragraph" w:customStyle="1" w:styleId="afff6">
    <w:name w:val="Прижатый влево"/>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f7">
    <w:name w:val="Пример."/>
    <w:basedOn w:val="ad"/>
    <w:next w:val="a"/>
    <w:uiPriority w:val="99"/>
    <w:rsid w:val="00C902A7"/>
  </w:style>
  <w:style w:type="paragraph" w:customStyle="1" w:styleId="afff8">
    <w:name w:val="Примечание."/>
    <w:basedOn w:val="ad"/>
    <w:next w:val="a"/>
    <w:uiPriority w:val="99"/>
    <w:rsid w:val="00C902A7"/>
  </w:style>
  <w:style w:type="character" w:customStyle="1" w:styleId="afff9">
    <w:name w:val="Продолжение ссылки"/>
    <w:basedOn w:val="ab"/>
    <w:uiPriority w:val="99"/>
    <w:rsid w:val="00C902A7"/>
    <w:rPr>
      <w:rFonts w:cs="Times New Roman"/>
      <w:b/>
      <w:bCs/>
      <w:color w:val="106BBE"/>
    </w:rPr>
  </w:style>
  <w:style w:type="paragraph" w:customStyle="1" w:styleId="afffa">
    <w:name w:val="Словарная статья"/>
    <w:basedOn w:val="a"/>
    <w:next w:val="a"/>
    <w:uiPriority w:val="99"/>
    <w:rsid w:val="00C902A7"/>
    <w:pPr>
      <w:widowControl w:val="0"/>
      <w:autoSpaceDE w:val="0"/>
      <w:autoSpaceDN w:val="0"/>
      <w:adjustRightInd w:val="0"/>
      <w:ind w:right="118"/>
      <w:jc w:val="both"/>
    </w:pPr>
    <w:rPr>
      <w:rFonts w:ascii="Arial" w:eastAsia="Times New Roman" w:hAnsi="Arial"/>
      <w:sz w:val="24"/>
      <w:szCs w:val="24"/>
    </w:rPr>
  </w:style>
  <w:style w:type="character" w:customStyle="1" w:styleId="afffb">
    <w:name w:val="Сравнение редакций"/>
    <w:basedOn w:val="aa"/>
    <w:uiPriority w:val="99"/>
    <w:rsid w:val="00C902A7"/>
    <w:rPr>
      <w:rFonts w:cs="Times New Roman"/>
      <w:b/>
      <w:bCs/>
      <w:color w:val="26282F"/>
    </w:rPr>
  </w:style>
  <w:style w:type="character" w:customStyle="1" w:styleId="afffc">
    <w:name w:val="Сравнение редакций. Добавленный фрагмент"/>
    <w:uiPriority w:val="99"/>
    <w:rsid w:val="00C902A7"/>
    <w:rPr>
      <w:color w:val="000000"/>
      <w:shd w:val="clear" w:color="auto" w:fill="C1D7FF"/>
    </w:rPr>
  </w:style>
  <w:style w:type="character" w:customStyle="1" w:styleId="afffd">
    <w:name w:val="Сравнение редакций. Удаленный фрагмент"/>
    <w:uiPriority w:val="99"/>
    <w:rsid w:val="00C902A7"/>
    <w:rPr>
      <w:color w:val="000000"/>
      <w:shd w:val="clear" w:color="auto" w:fill="C4C413"/>
    </w:rPr>
  </w:style>
  <w:style w:type="paragraph" w:customStyle="1" w:styleId="afffe">
    <w:name w:val="Ссылка на официальную публикацию"/>
    <w:basedOn w:val="a"/>
    <w:next w:val="a"/>
    <w:uiPriority w:val="99"/>
    <w:rsid w:val="00C902A7"/>
    <w:pPr>
      <w:widowControl w:val="0"/>
      <w:autoSpaceDE w:val="0"/>
      <w:autoSpaceDN w:val="0"/>
      <w:adjustRightInd w:val="0"/>
      <w:ind w:firstLine="720"/>
      <w:jc w:val="both"/>
    </w:pPr>
    <w:rPr>
      <w:rFonts w:ascii="Arial" w:eastAsia="Times New Roman" w:hAnsi="Arial"/>
      <w:sz w:val="24"/>
      <w:szCs w:val="24"/>
    </w:rPr>
  </w:style>
  <w:style w:type="character" w:customStyle="1" w:styleId="affff">
    <w:name w:val="Ссылка на утративший силу документ"/>
    <w:basedOn w:val="ab"/>
    <w:uiPriority w:val="99"/>
    <w:rsid w:val="00C902A7"/>
    <w:rPr>
      <w:rFonts w:cs="Times New Roman"/>
      <w:b/>
      <w:bCs/>
      <w:color w:val="749232"/>
    </w:rPr>
  </w:style>
  <w:style w:type="paragraph" w:customStyle="1" w:styleId="affff0">
    <w:name w:val="Текст в таблице"/>
    <w:basedOn w:val="affd"/>
    <w:next w:val="a"/>
    <w:uiPriority w:val="99"/>
    <w:rsid w:val="00C902A7"/>
    <w:pPr>
      <w:ind w:firstLine="500"/>
    </w:pPr>
  </w:style>
  <w:style w:type="paragraph" w:customStyle="1" w:styleId="affff1">
    <w:name w:val="Текст ЭР (см. также)"/>
    <w:basedOn w:val="a"/>
    <w:next w:val="a"/>
    <w:uiPriority w:val="99"/>
    <w:rsid w:val="00C902A7"/>
    <w:pPr>
      <w:widowControl w:val="0"/>
      <w:autoSpaceDE w:val="0"/>
      <w:autoSpaceDN w:val="0"/>
      <w:adjustRightInd w:val="0"/>
      <w:spacing w:before="200"/>
    </w:pPr>
    <w:rPr>
      <w:rFonts w:ascii="Arial" w:eastAsia="Times New Roman" w:hAnsi="Arial"/>
    </w:rPr>
  </w:style>
  <w:style w:type="paragraph" w:customStyle="1" w:styleId="affff2">
    <w:name w:val="Технический комментарий"/>
    <w:basedOn w:val="a"/>
    <w:next w:val="a"/>
    <w:uiPriority w:val="99"/>
    <w:rsid w:val="00C902A7"/>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3">
    <w:name w:val="Утратил силу"/>
    <w:basedOn w:val="aa"/>
    <w:uiPriority w:val="99"/>
    <w:rsid w:val="00C902A7"/>
    <w:rPr>
      <w:rFonts w:cs="Times New Roman"/>
      <w:b/>
      <w:bCs/>
      <w:strike/>
      <w:color w:val="666600"/>
    </w:rPr>
  </w:style>
  <w:style w:type="paragraph" w:customStyle="1" w:styleId="affff4">
    <w:name w:val="Формула"/>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5">
    <w:name w:val="Центрированный (таблица)"/>
    <w:basedOn w:val="affd"/>
    <w:next w:val="a"/>
    <w:uiPriority w:val="99"/>
    <w:rsid w:val="00C902A7"/>
    <w:pPr>
      <w:jc w:val="center"/>
    </w:pPr>
  </w:style>
  <w:style w:type="paragraph" w:customStyle="1" w:styleId="-">
    <w:name w:val="ЭР-содержание (правое окно)"/>
    <w:basedOn w:val="a"/>
    <w:next w:val="a"/>
    <w:uiPriority w:val="99"/>
    <w:rsid w:val="00C902A7"/>
    <w:pPr>
      <w:widowControl w:val="0"/>
      <w:autoSpaceDE w:val="0"/>
      <w:autoSpaceDN w:val="0"/>
      <w:adjustRightInd w:val="0"/>
      <w:spacing w:before="300"/>
    </w:pPr>
    <w:rPr>
      <w:rFonts w:ascii="Arial" w:eastAsia="Times New Roman" w:hAnsi="Arial"/>
      <w:sz w:val="24"/>
      <w:szCs w:val="24"/>
    </w:rPr>
  </w:style>
  <w:style w:type="paragraph" w:styleId="affff6">
    <w:name w:val="Title"/>
    <w:basedOn w:val="a"/>
    <w:link w:val="affff7"/>
    <w:uiPriority w:val="10"/>
    <w:qFormat/>
    <w:rsid w:val="00C902A7"/>
    <w:pPr>
      <w:jc w:val="center"/>
    </w:pPr>
    <w:rPr>
      <w:rFonts w:ascii="Times New Roman" w:eastAsia="Times New Roman" w:hAnsi="Times New Roman" w:cs="Times New Roman"/>
      <w:sz w:val="28"/>
    </w:rPr>
  </w:style>
  <w:style w:type="character" w:customStyle="1" w:styleId="affff7">
    <w:name w:val="Заголовок Знак"/>
    <w:basedOn w:val="a0"/>
    <w:link w:val="affff6"/>
    <w:uiPriority w:val="10"/>
    <w:rsid w:val="00C902A7"/>
    <w:rPr>
      <w:rFonts w:ascii="Times New Roman" w:eastAsia="Times New Roman" w:hAnsi="Times New Roman" w:cs="Times New Roman"/>
      <w:sz w:val="28"/>
      <w:szCs w:val="20"/>
      <w:lang w:eastAsia="ru-RU"/>
    </w:rPr>
  </w:style>
  <w:style w:type="paragraph" w:styleId="affff8">
    <w:name w:val="Body Text Indent"/>
    <w:basedOn w:val="a"/>
    <w:link w:val="affff9"/>
    <w:rsid w:val="00C902A7"/>
    <w:pPr>
      <w:widowControl w:val="0"/>
      <w:shd w:val="clear" w:color="auto" w:fill="FFFFFF"/>
      <w:autoSpaceDE w:val="0"/>
      <w:autoSpaceDN w:val="0"/>
      <w:adjustRightInd w:val="0"/>
      <w:ind w:firstLine="720"/>
      <w:jc w:val="both"/>
    </w:pPr>
    <w:rPr>
      <w:rFonts w:ascii="Times New Roman" w:eastAsia="Times New Roman" w:hAnsi="Times New Roman" w:cs="Courier New"/>
      <w:color w:val="000000"/>
      <w:sz w:val="24"/>
      <w:szCs w:val="34"/>
    </w:rPr>
  </w:style>
  <w:style w:type="character" w:customStyle="1" w:styleId="affff9">
    <w:name w:val="Основной текст с отступом Знак"/>
    <w:basedOn w:val="a0"/>
    <w:link w:val="affff8"/>
    <w:rsid w:val="00C902A7"/>
    <w:rPr>
      <w:rFonts w:ascii="Times New Roman" w:eastAsia="Times New Roman" w:hAnsi="Times New Roman" w:cs="Courier New"/>
      <w:color w:val="000000"/>
      <w:sz w:val="24"/>
      <w:szCs w:val="34"/>
      <w:shd w:val="clear" w:color="auto" w:fill="FFFFFF"/>
      <w:lang w:eastAsia="ru-RU"/>
    </w:rPr>
  </w:style>
  <w:style w:type="character" w:styleId="affffa">
    <w:name w:val="Strong"/>
    <w:basedOn w:val="a0"/>
    <w:uiPriority w:val="22"/>
    <w:qFormat/>
    <w:rsid w:val="00C902A7"/>
    <w:rPr>
      <w:b/>
      <w:bCs/>
    </w:rPr>
  </w:style>
  <w:style w:type="paragraph" w:customStyle="1" w:styleId="12">
    <w:name w:val="Без интервала1"/>
    <w:qFormat/>
    <w:rsid w:val="00C902A7"/>
    <w:pPr>
      <w:spacing w:after="0" w:line="240" w:lineRule="auto"/>
    </w:pPr>
    <w:rPr>
      <w:rFonts w:ascii="Calibri" w:eastAsia="Times New Roman" w:hAnsi="Calibri" w:cs="Times New Roman"/>
      <w:lang w:eastAsia="ru-RU"/>
    </w:rPr>
  </w:style>
  <w:style w:type="paragraph" w:customStyle="1" w:styleId="affffb">
    <w:name w:val="Стиль"/>
    <w:rsid w:val="00C902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fffc">
    <w:name w:val="Hyperlink"/>
    <w:rsid w:val="00C902A7"/>
    <w:rPr>
      <w:color w:val="000080"/>
      <w:u w:val="single"/>
    </w:rPr>
  </w:style>
  <w:style w:type="table" w:styleId="affffd">
    <w:name w:val="Table Grid"/>
    <w:basedOn w:val="a1"/>
    <w:uiPriority w:val="59"/>
    <w:rsid w:val="00C902A7"/>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902A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fe">
    <w:name w:val="Body Text"/>
    <w:basedOn w:val="a"/>
    <w:link w:val="afffff"/>
    <w:uiPriority w:val="99"/>
    <w:semiHidden/>
    <w:unhideWhenUsed/>
    <w:rsid w:val="00C902A7"/>
    <w:pPr>
      <w:spacing w:after="120"/>
    </w:pPr>
  </w:style>
  <w:style w:type="character" w:customStyle="1" w:styleId="afffff">
    <w:name w:val="Основной текст Знак"/>
    <w:basedOn w:val="a0"/>
    <w:link w:val="affffe"/>
    <w:uiPriority w:val="99"/>
    <w:semiHidden/>
    <w:rsid w:val="00C902A7"/>
    <w:rPr>
      <w:rFonts w:ascii="Calibri" w:eastAsia="Calibri" w:hAnsi="Calibri" w:cs="Arial"/>
      <w:sz w:val="20"/>
      <w:szCs w:val="20"/>
      <w:lang w:eastAsia="ru-RU"/>
    </w:rPr>
  </w:style>
  <w:style w:type="character" w:styleId="afffff0">
    <w:name w:val="line number"/>
    <w:basedOn w:val="a0"/>
    <w:uiPriority w:val="99"/>
    <w:semiHidden/>
    <w:unhideWhenUsed/>
    <w:rsid w:val="00C902A7"/>
  </w:style>
  <w:style w:type="paragraph" w:styleId="afffff1">
    <w:name w:val="Balloon Text"/>
    <w:basedOn w:val="a"/>
    <w:link w:val="afffff2"/>
    <w:uiPriority w:val="99"/>
    <w:semiHidden/>
    <w:unhideWhenUsed/>
    <w:rsid w:val="00C902A7"/>
    <w:rPr>
      <w:rFonts w:ascii="Segoe UI" w:hAnsi="Segoe UI" w:cs="Segoe UI"/>
      <w:sz w:val="18"/>
      <w:szCs w:val="18"/>
    </w:rPr>
  </w:style>
  <w:style w:type="character" w:customStyle="1" w:styleId="afffff2">
    <w:name w:val="Текст выноски Знак"/>
    <w:basedOn w:val="a0"/>
    <w:link w:val="afffff1"/>
    <w:uiPriority w:val="99"/>
    <w:semiHidden/>
    <w:rsid w:val="00C902A7"/>
    <w:rPr>
      <w:rFonts w:ascii="Segoe UI" w:eastAsia="Calibri" w:hAnsi="Segoe UI" w:cs="Segoe UI"/>
      <w:sz w:val="18"/>
      <w:szCs w:val="18"/>
      <w:lang w:eastAsia="ru-RU"/>
    </w:rPr>
  </w:style>
  <w:style w:type="paragraph" w:styleId="afffff3">
    <w:name w:val="Normal (Web)"/>
    <w:basedOn w:val="a"/>
    <w:uiPriority w:val="99"/>
    <w:semiHidden/>
    <w:unhideWhenUsed/>
    <w:rsid w:val="00C902A7"/>
    <w:pPr>
      <w:spacing w:before="200" w:after="100" w:afterAutospacing="1"/>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rsid w:val="00C902A7"/>
    <w:rPr>
      <w:rFonts w:ascii="Calibri" w:eastAsia="Calibri" w:hAnsi="Calibri" w:cs="Arial"/>
      <w:sz w:val="20"/>
      <w:szCs w:val="20"/>
      <w:lang w:eastAsia="ru-RU"/>
    </w:rPr>
  </w:style>
  <w:style w:type="paragraph" w:customStyle="1" w:styleId="p1">
    <w:name w:val="p1"/>
    <w:basedOn w:val="a"/>
    <w:uiPriority w:val="99"/>
    <w:rsid w:val="001120B6"/>
    <w:pPr>
      <w:spacing w:before="100" w:beforeAutospacing="1" w:after="100" w:afterAutospacing="1"/>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116FDE"/>
  </w:style>
  <w:style w:type="paragraph" w:customStyle="1" w:styleId="21">
    <w:name w:val="Заголовок2"/>
    <w:basedOn w:val="af3"/>
    <w:next w:val="a"/>
    <w:uiPriority w:val="99"/>
    <w:rsid w:val="00116FDE"/>
    <w:rPr>
      <w:b/>
      <w:bCs/>
      <w:color w:val="0058A9"/>
      <w:shd w:val="clear" w:color="auto" w:fill="F0F0F0"/>
    </w:rPr>
  </w:style>
  <w:style w:type="character" w:styleId="afffff4">
    <w:name w:val="page number"/>
    <w:basedOn w:val="a0"/>
    <w:uiPriority w:val="99"/>
    <w:rsid w:val="00116FDE"/>
    <w:rPr>
      <w:rFonts w:cs="Times New Roman"/>
    </w:rPr>
  </w:style>
  <w:style w:type="table" w:customStyle="1" w:styleId="14">
    <w:name w:val="Сетка таблицы1"/>
    <w:basedOn w:val="a1"/>
    <w:next w:val="affffd"/>
    <w:rsid w:val="008D0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fffd"/>
    <w:rsid w:val="00DD7E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85952">
      <w:bodyDiv w:val="1"/>
      <w:marLeft w:val="0"/>
      <w:marRight w:val="0"/>
      <w:marTop w:val="0"/>
      <w:marBottom w:val="0"/>
      <w:divBdr>
        <w:top w:val="none" w:sz="0" w:space="0" w:color="auto"/>
        <w:left w:val="none" w:sz="0" w:space="0" w:color="auto"/>
        <w:bottom w:val="none" w:sz="0" w:space="0" w:color="auto"/>
        <w:right w:val="none" w:sz="0" w:space="0" w:color="auto"/>
      </w:divBdr>
    </w:div>
    <w:div w:id="7378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2A60-5CD2-4B66-BFCC-833FE3CA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4546</Words>
  <Characters>25914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Фокс</dc:creator>
  <cp:lastModifiedBy>User</cp:lastModifiedBy>
  <cp:revision>2</cp:revision>
  <cp:lastPrinted>2023-10-18T13:21:00Z</cp:lastPrinted>
  <dcterms:created xsi:type="dcterms:W3CDTF">2024-06-28T11:29:00Z</dcterms:created>
  <dcterms:modified xsi:type="dcterms:W3CDTF">2024-06-28T11:29:00Z</dcterms:modified>
</cp:coreProperties>
</file>