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4395"/>
      </w:tblGrid>
      <w:tr w:rsidR="00DF2652" w:rsidRPr="00DF2652" w:rsidTr="00DF2652">
        <w:trPr>
          <w:trHeight w:val="1396"/>
        </w:trPr>
        <w:tc>
          <w:tcPr>
            <w:tcW w:w="4644" w:type="dxa"/>
            <w:gridSpan w:val="3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83435">
              <w:rPr>
                <w:b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«ДЕТСКИЙ САД № 1 «МАЛХ» </w:t>
            </w:r>
          </w:p>
          <w:p w:rsidR="00DF2652" w:rsidRPr="00983435" w:rsidRDefault="000340FD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С. БЕРДЫКЕЛЬ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МУНИЦИПАЛЬНОГО ОБРАЗОВАНИЯ ГОРОДСКОЙ 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>ОКРУГ ГОРОД АРГУН»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F2652" w:rsidRPr="00DB72DA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B72DA">
              <w:rPr>
                <w:b/>
                <w:sz w:val="24"/>
                <w:szCs w:val="24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DF2652" w:rsidRPr="00DF2652" w:rsidRDefault="00DF2652" w:rsidP="0006096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УТВЕРЖДЕНО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приказом МБДОУ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«Детский сад № 1 «Малх»</w:t>
            </w:r>
          </w:p>
          <w:p w:rsidR="00DF2652" w:rsidRPr="00DF2652" w:rsidRDefault="000340FD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Бердыкель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муниципального образования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городской округ город Аргун»</w:t>
            </w:r>
          </w:p>
          <w:p w:rsidR="00DF2652" w:rsidRPr="00983435" w:rsidRDefault="00DF2652" w:rsidP="009F0137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8"/>
              </w:rPr>
            </w:pPr>
            <w:r w:rsidRPr="00DF2652">
              <w:rPr>
                <w:sz w:val="24"/>
                <w:szCs w:val="24"/>
              </w:rPr>
              <w:t>о</w:t>
            </w:r>
            <w:r w:rsidR="0006096C">
              <w:rPr>
                <w:sz w:val="24"/>
                <w:szCs w:val="24"/>
              </w:rPr>
              <w:t xml:space="preserve">т </w:t>
            </w:r>
            <w:r w:rsidR="00DB72DA">
              <w:rPr>
                <w:sz w:val="24"/>
                <w:szCs w:val="24"/>
              </w:rPr>
              <w:t>0</w:t>
            </w:r>
            <w:r w:rsidR="009F0137">
              <w:rPr>
                <w:sz w:val="24"/>
                <w:szCs w:val="24"/>
              </w:rPr>
              <w:t>1</w:t>
            </w:r>
            <w:r w:rsidRPr="00DF2652">
              <w:rPr>
                <w:sz w:val="24"/>
                <w:szCs w:val="24"/>
              </w:rPr>
              <w:t>.0</w:t>
            </w:r>
            <w:r w:rsidR="008101B9">
              <w:rPr>
                <w:sz w:val="24"/>
                <w:szCs w:val="24"/>
              </w:rPr>
              <w:t>2</w:t>
            </w:r>
            <w:r w:rsidRPr="00DF2652">
              <w:rPr>
                <w:sz w:val="24"/>
                <w:szCs w:val="24"/>
              </w:rPr>
              <w:t>.202</w:t>
            </w:r>
            <w:r w:rsidR="00DB72DA">
              <w:rPr>
                <w:sz w:val="24"/>
                <w:szCs w:val="24"/>
              </w:rPr>
              <w:t>2</w:t>
            </w:r>
            <w:r w:rsidR="0006096C">
              <w:rPr>
                <w:sz w:val="24"/>
                <w:szCs w:val="24"/>
              </w:rPr>
              <w:t xml:space="preserve"> № </w:t>
            </w:r>
            <w:r w:rsidR="00DB72DA">
              <w:rPr>
                <w:sz w:val="24"/>
                <w:szCs w:val="24"/>
              </w:rPr>
              <w:t>9-од</w:t>
            </w:r>
          </w:p>
        </w:tc>
      </w:tr>
      <w:tr w:rsidR="00983435" w:rsidRPr="00DF2652" w:rsidTr="00DF2652">
        <w:trPr>
          <w:trHeight w:val="495"/>
        </w:trPr>
        <w:tc>
          <w:tcPr>
            <w:tcW w:w="4644" w:type="dxa"/>
            <w:gridSpan w:val="3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</w:rPr>
            </w:pPr>
          </w:p>
        </w:tc>
      </w:tr>
      <w:tr w:rsidR="00983435" w:rsidRPr="00983435" w:rsidTr="00506254">
        <w:tc>
          <w:tcPr>
            <w:tcW w:w="1951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8343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83435" w:rsidRPr="00983435" w:rsidTr="00506254">
        <w:tc>
          <w:tcPr>
            <w:tcW w:w="4644" w:type="dxa"/>
            <w:gridSpan w:val="3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506254">
        <w:tc>
          <w:tcPr>
            <w:tcW w:w="4644" w:type="dxa"/>
            <w:gridSpan w:val="3"/>
          </w:tcPr>
          <w:p w:rsidR="00983435" w:rsidRPr="00DB72DA" w:rsidRDefault="000340FD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B72DA">
              <w:rPr>
                <w:sz w:val="24"/>
                <w:szCs w:val="24"/>
              </w:rPr>
              <w:t>с. Бердыкель</w:t>
            </w:r>
          </w:p>
        </w:tc>
        <w:tc>
          <w:tcPr>
            <w:tcW w:w="850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506254">
        <w:tc>
          <w:tcPr>
            <w:tcW w:w="4644" w:type="dxa"/>
            <w:gridSpan w:val="3"/>
          </w:tcPr>
          <w:p w:rsidR="00983435" w:rsidRPr="00DB72DA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A93926" w:rsidTr="00506254">
        <w:tc>
          <w:tcPr>
            <w:tcW w:w="4644" w:type="dxa"/>
            <w:gridSpan w:val="3"/>
          </w:tcPr>
          <w:p w:rsidR="0044502E" w:rsidRDefault="00D76FD1" w:rsidP="00D76F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 w:rsidRPr="00D76FD1">
              <w:rPr>
                <w:b/>
                <w:bCs/>
                <w:color w:val="000000"/>
                <w:sz w:val="24"/>
                <w:szCs w:val="24"/>
                <w:lang w:bidi="ru-RU"/>
              </w:rPr>
              <w:t>о порядке приёма, перевода, отчисления и восстановления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D76FD1"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воспитанников </w:t>
            </w:r>
          </w:p>
          <w:p w:rsidR="00D76FD1" w:rsidRPr="0044502E" w:rsidRDefault="00D76FD1" w:rsidP="00D76F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</w:tbl>
    <w:p w:rsidR="00987028" w:rsidRDefault="00726CBD" w:rsidP="00987028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right="54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726CBD">
        <w:rPr>
          <w:rFonts w:eastAsia="Times New Roman" w:cstheme="minorHAnsi"/>
          <w:b/>
          <w:sz w:val="24"/>
          <w:szCs w:val="24"/>
          <w:lang w:val="ru-RU" w:eastAsia="ru-RU"/>
        </w:rPr>
        <w:t>Общие положения</w:t>
      </w:r>
    </w:p>
    <w:p w:rsidR="00987028" w:rsidRPr="00987028" w:rsidRDefault="00987028" w:rsidP="00987028">
      <w:pPr>
        <w:pStyle w:val="a7"/>
        <w:widowControl w:val="0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right="54"/>
        <w:rPr>
          <w:rFonts w:eastAsia="Times New Roman" w:cstheme="minorHAnsi"/>
          <w:b/>
          <w:sz w:val="24"/>
          <w:szCs w:val="24"/>
          <w:lang w:val="ru-RU" w:eastAsia="ru-RU"/>
        </w:rPr>
      </w:pPr>
    </w:p>
    <w:p w:rsidR="00143CDC" w:rsidRPr="00143CDC" w:rsidRDefault="00143CDC" w:rsidP="00CC025E">
      <w:pPr>
        <w:widowControl w:val="0"/>
        <w:tabs>
          <w:tab w:val="left" w:pos="1018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19"/>
          <w:lang w:val="ru-RU" w:eastAsia="ru-RU" w:bidi="ru-RU"/>
        </w:rPr>
      </w:pPr>
      <w:r w:rsidRPr="00143CDC">
        <w:rPr>
          <w:rFonts w:ascii="Times New Roman" w:eastAsia="Times New Roman" w:hAnsi="Times New Roman" w:cs="Times New Roman"/>
          <w:sz w:val="24"/>
          <w:szCs w:val="19"/>
          <w:lang w:val="ru-RU" w:eastAsia="ru-RU" w:bidi="ru-RU"/>
        </w:rPr>
        <w:t xml:space="preserve">1.1. Настоящее </w:t>
      </w:r>
      <w:hyperlink r:id="rId8" w:history="1">
        <w:r w:rsidRPr="00143CDC">
          <w:rPr>
            <w:rFonts w:ascii="Times New Roman" w:eastAsia="Times New Roman" w:hAnsi="Times New Roman" w:cs="Times New Roman"/>
            <w:sz w:val="24"/>
            <w:szCs w:val="19"/>
            <w:lang w:val="ru-RU" w:eastAsia="ru-RU" w:bidi="ru-RU"/>
          </w:rPr>
          <w:t>Положение</w:t>
        </w:r>
      </w:hyperlink>
      <w:r w:rsidRPr="00143CDC">
        <w:rPr>
          <w:rFonts w:ascii="Times New Roman" w:eastAsia="Times New Roman" w:hAnsi="Times New Roman" w:cs="Times New Roman"/>
          <w:sz w:val="24"/>
          <w:szCs w:val="19"/>
          <w:lang w:val="ru-RU" w:eastAsia="ru-RU" w:bidi="ru-RU"/>
        </w:rPr>
        <w:t xml:space="preserve"> устанавливает правила и</w:t>
      </w:r>
      <w:r w:rsidRPr="00143CDC">
        <w:rPr>
          <w:rFonts w:ascii="Times New Roman" w:eastAsia="Times New Roman" w:hAnsi="Times New Roman" w:cs="Times New Roman"/>
          <w:color w:val="000000"/>
          <w:sz w:val="24"/>
          <w:szCs w:val="19"/>
          <w:lang w:val="ru-RU" w:eastAsia="ru-RU" w:bidi="ru-RU"/>
        </w:rPr>
        <w:t xml:space="preserve"> регулирует деятельность дошкольного образовательного учреждения по вопросам приема, перевода, отчисления и восстановления воспитанников.</w:t>
      </w:r>
    </w:p>
    <w:p w:rsidR="00143CDC" w:rsidRPr="00143CDC" w:rsidRDefault="00143CDC" w:rsidP="00CC025E">
      <w:pPr>
        <w:widowControl w:val="0"/>
        <w:tabs>
          <w:tab w:val="left" w:pos="1018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19"/>
          <w:lang w:val="ru-RU" w:eastAsia="ru-RU" w:bidi="ru-RU"/>
        </w:rPr>
      </w:pPr>
      <w:r w:rsidRPr="00143CDC">
        <w:rPr>
          <w:rFonts w:ascii="Times New Roman" w:eastAsia="Times New Roman" w:hAnsi="Times New Roman" w:cs="Times New Roman"/>
          <w:sz w:val="24"/>
          <w:szCs w:val="19"/>
          <w:lang w:val="ru-RU" w:eastAsia="ru-RU" w:bidi="ru-RU"/>
        </w:rPr>
        <w:t>1.2. Данное Положение определяет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</w:t>
      </w:r>
    </w:p>
    <w:p w:rsidR="00143CDC" w:rsidRPr="00143CDC" w:rsidRDefault="00143CDC" w:rsidP="00CC025E">
      <w:pPr>
        <w:widowControl w:val="0"/>
        <w:tabs>
          <w:tab w:val="left" w:pos="1041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19"/>
          <w:lang w:val="ru-RU" w:eastAsia="ru-RU" w:bidi="ru-RU"/>
        </w:rPr>
      </w:pPr>
      <w:r w:rsidRPr="00143CDC">
        <w:rPr>
          <w:rFonts w:ascii="Times New Roman" w:eastAsia="Times New Roman" w:hAnsi="Times New Roman" w:cs="Times New Roman"/>
          <w:color w:val="000000"/>
          <w:sz w:val="24"/>
          <w:szCs w:val="19"/>
          <w:lang w:val="ru-RU" w:eastAsia="ru-RU" w:bidi="ru-RU"/>
        </w:rPr>
        <w:t xml:space="preserve">1.3. При приеме, переводе, отчислении и восстановлении детей ДОУ руководствуется: 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19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9"/>
          <w:lang w:val="ru-RU" w:eastAsia="ru-RU" w:bidi="ru-RU"/>
        </w:rPr>
        <w:t>-</w:t>
      </w:r>
      <w:r w:rsidRPr="00143CDC">
        <w:rPr>
          <w:rFonts w:ascii="Times New Roman" w:eastAsia="Times New Roman" w:hAnsi="Times New Roman" w:cs="Times New Roman"/>
          <w:color w:val="000000"/>
          <w:sz w:val="24"/>
          <w:szCs w:val="19"/>
          <w:lang w:val="ru-RU" w:eastAsia="ru-RU" w:bidi="ru-RU"/>
        </w:rPr>
        <w:t xml:space="preserve">Федеральным законом от 29.12.2012г. №273-ФЗ «Об образовании в Российской Федерации» </w:t>
      </w:r>
      <w:r w:rsidRPr="00143CDC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с изменениями </w:t>
      </w: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от 2 июля 2021 года</w:t>
      </w:r>
      <w:r w:rsidRPr="00143CDC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;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19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9"/>
          <w:lang w:val="ru-RU" w:eastAsia="ru-RU" w:bidi="ru-RU"/>
        </w:rPr>
        <w:t>-</w:t>
      </w:r>
      <w:r w:rsidRPr="00143CDC">
        <w:rPr>
          <w:rFonts w:ascii="Times New Roman" w:eastAsia="Times New Roman" w:hAnsi="Times New Roman" w:cs="Times New Roman"/>
          <w:color w:val="000000"/>
          <w:sz w:val="24"/>
          <w:szCs w:val="19"/>
          <w:lang w:val="ru-RU" w:eastAsia="ru-RU" w:bidi="ru-RU"/>
        </w:rPr>
        <w:t xml:space="preserve">Приказом Министерства просвещения РФ от 31 июля </w:t>
      </w:r>
      <w:smartTag w:uri="urn:schemas-microsoft-com:office:smarttags" w:element="metricconverter">
        <w:smartTagPr>
          <w:attr w:name="ProductID" w:val="2020 г"/>
        </w:smartTagPr>
        <w:r w:rsidRPr="00143CDC">
          <w:rPr>
            <w:rFonts w:ascii="Times New Roman" w:eastAsia="Times New Roman" w:hAnsi="Times New Roman" w:cs="Times New Roman"/>
            <w:color w:val="000000"/>
            <w:sz w:val="24"/>
            <w:szCs w:val="19"/>
            <w:lang w:val="ru-RU" w:eastAsia="ru-RU" w:bidi="ru-RU"/>
          </w:rPr>
          <w:t>2020 г</w:t>
        </w:r>
      </w:smartTag>
      <w:r w:rsidRPr="00143CDC">
        <w:rPr>
          <w:rFonts w:ascii="Times New Roman" w:eastAsia="Times New Roman" w:hAnsi="Times New Roman" w:cs="Times New Roman"/>
          <w:color w:val="000000"/>
          <w:sz w:val="24"/>
          <w:szCs w:val="19"/>
          <w:lang w:val="ru-RU" w:eastAsia="ru-RU" w:bidi="ru-RU"/>
        </w:rPr>
        <w:t>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19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9"/>
          <w:lang w:val="ru-RU" w:eastAsia="ru-RU" w:bidi="ru-RU"/>
        </w:rPr>
        <w:t>-</w:t>
      </w:r>
      <w:r w:rsidRPr="00143CDC">
        <w:rPr>
          <w:rFonts w:ascii="Times New Roman" w:eastAsia="Times New Roman" w:hAnsi="Times New Roman" w:cs="Times New Roman"/>
          <w:color w:val="000000"/>
          <w:sz w:val="24"/>
          <w:szCs w:val="19"/>
          <w:lang w:val="ru-RU" w:eastAsia="ru-RU" w:bidi="ru-RU"/>
        </w:rPr>
        <w:t>Приказом Минобрнауки России 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года;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19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9"/>
          <w:lang w:val="ru-RU" w:eastAsia="ru-RU" w:bidi="ru-RU"/>
        </w:rPr>
        <w:t>-</w:t>
      </w:r>
      <w:r w:rsidRPr="00143CDC">
        <w:rPr>
          <w:rFonts w:ascii="Times New Roman" w:eastAsia="Times New Roman" w:hAnsi="Times New Roman" w:cs="Times New Roman"/>
          <w:color w:val="000000"/>
          <w:sz w:val="24"/>
          <w:szCs w:val="19"/>
          <w:lang w:val="ru-RU" w:eastAsia="ru-RU" w:bidi="ru-RU"/>
        </w:rPr>
        <w:t xml:space="preserve">Приказом Министерства просвещения РФ от 15 мая </w:t>
      </w:r>
      <w:smartTag w:uri="urn:schemas-microsoft-com:office:smarttags" w:element="metricconverter">
        <w:smartTagPr>
          <w:attr w:name="ProductID" w:val="2020 г"/>
        </w:smartTagPr>
        <w:r w:rsidRPr="00143CDC">
          <w:rPr>
            <w:rFonts w:ascii="Times New Roman" w:eastAsia="Times New Roman" w:hAnsi="Times New Roman" w:cs="Times New Roman"/>
            <w:color w:val="000000"/>
            <w:sz w:val="24"/>
            <w:szCs w:val="19"/>
            <w:lang w:val="ru-RU" w:eastAsia="ru-RU" w:bidi="ru-RU"/>
          </w:rPr>
          <w:t>2020 г</w:t>
        </w:r>
      </w:smartTag>
      <w:r w:rsidRPr="00143CDC">
        <w:rPr>
          <w:rFonts w:ascii="Times New Roman" w:eastAsia="Times New Roman" w:hAnsi="Times New Roman" w:cs="Times New Roman"/>
          <w:color w:val="000000"/>
          <w:sz w:val="24"/>
          <w:szCs w:val="19"/>
          <w:lang w:val="ru-RU" w:eastAsia="ru-RU" w:bidi="ru-RU"/>
        </w:rPr>
        <w:t xml:space="preserve">. № 236 «Об утверждении Порядка приема на обучение по образовательным программам дошкольного образования» с изменениями на 8 сентября 2020 года; 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19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9"/>
          <w:lang w:val="ru-RU" w:eastAsia="ru-RU" w:bidi="ru-RU"/>
        </w:rPr>
        <w:t>-</w:t>
      </w:r>
      <w:r w:rsidRPr="00143CDC">
        <w:rPr>
          <w:rFonts w:ascii="Times New Roman" w:eastAsia="Times New Roman" w:hAnsi="Times New Roman" w:cs="Times New Roman"/>
          <w:color w:val="000000"/>
          <w:sz w:val="24"/>
          <w:szCs w:val="19"/>
          <w:lang w:val="ru-RU" w:eastAsia="ru-RU" w:bidi="ru-RU"/>
        </w:rPr>
        <w:t>Приказом Министерства просвещения РФ от 4 октября 2021 года №686 «О внесении изменений в приказы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 и от 8 сентября 2020 г. N 471 "О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236»;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 w:eastAsia="ru-RU" w:bidi="ru-RU"/>
        </w:rPr>
        <w:t>-</w:t>
      </w:r>
      <w:r w:rsidRPr="00143CDC">
        <w:rPr>
          <w:rFonts w:ascii="Times New Roman" w:eastAsia="Arial Unicode MS" w:hAnsi="Times New Roman" w:cs="Times New Roman"/>
          <w:sz w:val="24"/>
          <w:szCs w:val="24"/>
          <w:lang w:val="ru-RU" w:eastAsia="ru-RU" w:bidi="ru-RU"/>
        </w:rPr>
        <w:t>Федеральным законом № 115-ФЗ от 25 июля 2002г «О правовом положении иностранных граждан в Российской Федерации» с изменениями от 2 июля 2021 года;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19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9"/>
          <w:lang w:val="ru-RU" w:eastAsia="ru-RU" w:bidi="ru-RU"/>
        </w:rPr>
        <w:t>-</w:t>
      </w:r>
      <w:r w:rsidRPr="00143CDC">
        <w:rPr>
          <w:rFonts w:ascii="Times New Roman" w:eastAsia="Times New Roman" w:hAnsi="Times New Roman" w:cs="Times New Roman"/>
          <w:color w:val="000000"/>
          <w:sz w:val="24"/>
          <w:szCs w:val="19"/>
          <w:lang w:val="ru-RU" w:eastAsia="ru-RU" w:bidi="ru-RU"/>
        </w:rPr>
        <w:t>Уставом дошкольного образовательного учреждения.</w:t>
      </w:r>
    </w:p>
    <w:p w:rsidR="00143CDC" w:rsidRPr="00143CDC" w:rsidRDefault="00143CDC" w:rsidP="00CC025E">
      <w:pPr>
        <w:widowControl w:val="0"/>
        <w:tabs>
          <w:tab w:val="left" w:pos="1041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19"/>
          <w:lang w:val="ru-RU" w:eastAsia="ru-RU" w:bidi="ru-RU"/>
        </w:rPr>
      </w:pPr>
      <w:r w:rsidRPr="00143CDC">
        <w:rPr>
          <w:rFonts w:ascii="Times New Roman" w:eastAsia="Times New Roman" w:hAnsi="Times New Roman" w:cs="Times New Roman"/>
          <w:sz w:val="24"/>
          <w:szCs w:val="19"/>
          <w:lang w:val="ru-RU" w:eastAsia="ru-RU" w:bidi="ru-RU"/>
        </w:rPr>
        <w:t>1.4. Настоящее Положение определяет порядок действий администрации и родителей (законных представителей) воспитанников, регулирует деятельность детского сада по</w:t>
      </w:r>
      <w:r w:rsidRPr="00143CDC">
        <w:rPr>
          <w:rFonts w:ascii="Times New Roman" w:eastAsia="Times New Roman" w:hAnsi="Times New Roman" w:cs="Times New Roman"/>
          <w:color w:val="000000"/>
          <w:sz w:val="24"/>
          <w:szCs w:val="19"/>
          <w:lang w:val="ru-RU" w:eastAsia="ru-RU" w:bidi="ru-RU"/>
        </w:rPr>
        <w:t xml:space="preserve">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143CDC" w:rsidRPr="00143CDC" w:rsidRDefault="00143CDC" w:rsidP="00143CDC">
      <w:pPr>
        <w:widowControl w:val="0"/>
        <w:spacing w:before="0" w:beforeAutospacing="0" w:after="0" w:afterAutospacing="0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</w:pPr>
    </w:p>
    <w:p w:rsidR="00143CDC" w:rsidRPr="00CC025E" w:rsidRDefault="00143CDC" w:rsidP="00CC025E">
      <w:pPr>
        <w:pStyle w:val="a7"/>
        <w:widowControl w:val="0"/>
        <w:numPr>
          <w:ilvl w:val="0"/>
          <w:numId w:val="1"/>
        </w:numPr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CC025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Порядок приема воспитанников</w:t>
      </w:r>
    </w:p>
    <w:p w:rsidR="00CC025E" w:rsidRPr="00CC025E" w:rsidRDefault="00CC025E" w:rsidP="00CC025E">
      <w:pPr>
        <w:pStyle w:val="a7"/>
        <w:widowControl w:val="0"/>
        <w:spacing w:before="0" w:beforeAutospacing="0" w:after="0" w:afterAutospacing="0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</w:pP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2.1. Прием детей в дошкольное образовательное учреждение осуществляется в течение всего календарного года при наличии свободных мест.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2.3. 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 муниципального округа,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 муниципального округа, городского округа, издаваемый не позднее 1 апреля текущего года.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2.4. Ребенок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полнородные и неполнородные братья и (или) сестры.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2.6.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2.7.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о заявлениях для направления и приема (индивидуальный номер и дата подачи заявления);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о статусах обработки заявлений, об основаниях их изменения и комментарии к ним;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о документе о предоставлении места в государственной или муниципальной образовательной организации;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о документе о зачислении ребенка в государственную или муниципальную образовательную организацию.</w:t>
      </w:r>
    </w:p>
    <w:p w:rsidR="00A93926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2.8. Направление и прием в образовательную организацию осуществляются по личному заявлению родителя (за</w:t>
      </w:r>
      <w:r w:rsidR="00A93926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конного представителя) ребенка.</w:t>
      </w:r>
    </w:p>
    <w:p w:rsidR="00A93926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 xml:space="preserve"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</w:t>
      </w:r>
      <w:r w:rsidR="00A93926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услуг (функций).</w:t>
      </w:r>
    </w:p>
    <w:p w:rsidR="00A93926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 xml:space="preserve">2.10. Заявление о приеме представляется в образовательную организацию на бумажном </w:t>
      </w: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lastRenderedPageBreak/>
        <w:t>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</w:t>
      </w:r>
      <w:r w:rsidR="00A93926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ипальных услуг (функций).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u w:val="single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2.11. В заявлении для направления и (или) приема родителями (законными представителями) ребенка указываются следующие сведения: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фамилия, имя, отчество (последнее - при наличии) ребенка;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дата рождения ребенка;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реквизиты свидетельства о рождении ребенка;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адрес места жительства (места пребывания, места фактического проживания) ребенка;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фамилия, имя, отчество (последнее - при наличии) родителей (законных представителей) ребенка;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реквизиты документа, удостоверяющего личность родителя (законного представителя) ребенка;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реквизиты документа, подтверждающего установление опеки (при наличии);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адрес электронной почты, номер телефона (при наличии) родителей (законных представителей) ребенка;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о направленности дошкольной группы;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о необходимом режиме пребывания ребенка;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о желаемой дате приема на обучение.</w:t>
      </w:r>
    </w:p>
    <w:p w:rsidR="00A93926" w:rsidRDefault="00143CDC" w:rsidP="00A93926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 xml:space="preserve"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</w:t>
      </w:r>
      <w:r w:rsidR="00A93926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и их семей (при необходимости).</w:t>
      </w:r>
    </w:p>
    <w:p w:rsidR="00143CDC" w:rsidRPr="00143CDC" w:rsidRDefault="00143CDC" w:rsidP="00A93926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 xml:space="preserve">2.13. 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полнородных или неполнородных братьев и (или) сестер. 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2.14. 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 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="00143CDC" w:rsidRPr="00143CDC">
          <w:rPr>
            <w:rFonts w:eastAsia="Arial Unicode MS" w:cstheme="minorHAnsi"/>
            <w:color w:val="000000"/>
            <w:sz w:val="24"/>
            <w:szCs w:val="24"/>
            <w:lang w:val="ru-RU" w:eastAsia="ru-RU" w:bidi="ru-RU"/>
          </w:rPr>
          <w:t>2002 г</w:t>
        </w:r>
      </w:smartTag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. N 115-ФЗ "О правовом положении иностранных граждан в Российской Федерации";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документ, подтверждающий установление опеки (при необходимости); 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документ психолого-медико-педагогической комиссии (при необходимости);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 xml:space="preserve">2.15.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</w:t>
      </w: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lastRenderedPageBreak/>
        <w:t>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2.16. 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2.17. 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 xml:space="preserve">2.19.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официальном сайте образовательной организации в информационно-телекоммуникационной сети "Интернет". 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2.20.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фиксируется приложением к заявлению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u w:val="single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2.22. Зачисление (прием) детей в ДОУ осуществляется: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заведующим на основании направления, предоставленного Учредителем, в лице Управления образования;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в соответствии с законодательством Российской Федерации;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 xml:space="preserve"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</w:t>
      </w:r>
      <w:r w:rsidR="00143CDC" w:rsidRPr="00143CDC">
        <w:rPr>
          <w:rFonts w:eastAsia="Arial Unicode MS" w:cstheme="minorHAnsi"/>
          <w:sz w:val="24"/>
          <w:szCs w:val="24"/>
          <w:lang w:val="ru-RU" w:eastAsia="ru-RU" w:bidi="ru-RU"/>
        </w:rPr>
        <w:t>со статьей 10 Федерального закона № 115-ФЗ от 25 июля 2002г «О правовом положении иностранных граждан в Российской Федерации».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2.23. Дошкольное образовательное 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2.24. В заявлении о приеме несовершеннолетнего лица на обучение в ДОУ родителями (законными представителями) ребенка указываются следующие сведения: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фамилия, имя, отчество (последнее - при наличии) ребенка;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дата и место рождения ребенка;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фамилия, имя, отчество (последнее - при наличии) родителей (законных представителей);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адрес регистрации и адрес места жительства ребенка, его родителей (законных представителей);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контактные телефоны родителей (законных представителей) ребенка.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2.25. Для приема в ДОУ родители (законные представители) ребенка предъявляют оригиналы следующих документов: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lastRenderedPageBreak/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медицинское заключение (для детей впервые поступающих в детский сад).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2.26. 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документ, подтверждающий родство заявителя (или законность представления прав ребенка);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CC025E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документ, подтверждающий право заявителя на пребывание в Российской Федерации.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2.27.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2.28.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2.29.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2.30.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саду. Место в дошкольном образовательном учреждении предоставляется при освобождении мест в соответствующей возрастной группе в течение года.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sz w:val="24"/>
          <w:szCs w:val="24"/>
          <w:lang w:val="ru-RU" w:eastAsia="ru-RU" w:bidi="ru-RU"/>
        </w:rPr>
        <w:t>2.31. После предоставления документов, указанных в п. 2.14 Положения, детский сад</w:t>
      </w: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 xml:space="preserve">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2.32.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2.33.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2.34.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2.35. На каждого ребенка, зачисленного в детский сад, оформляется личное дело, в котором хранятся все сданные документы.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2.36.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lastRenderedPageBreak/>
        <w:t>2.37.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2.38.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</w:pP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>2.39.</w:t>
      </w:r>
      <w:r w:rsidRPr="00143CDC">
        <w:rPr>
          <w:rFonts w:eastAsia="Arial Unicode MS" w:cstheme="minorHAnsi"/>
          <w:color w:val="000000"/>
          <w:sz w:val="24"/>
          <w:szCs w:val="24"/>
          <w:lang w:val="ru-RU" w:eastAsia="ru-RU" w:bidi="ru-RU"/>
        </w:rPr>
        <w:tab/>
        <w:t>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143CDC" w:rsidRPr="00143CDC" w:rsidRDefault="00143CDC" w:rsidP="00143CDC">
      <w:pPr>
        <w:widowControl w:val="0"/>
        <w:spacing w:before="0" w:beforeAutospacing="0" w:after="0" w:afterAutospacing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143CDC" w:rsidRPr="00143CDC" w:rsidRDefault="00143CDC" w:rsidP="00CC025E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3. Сохранение места за воспитанником</w:t>
      </w:r>
    </w:p>
    <w:p w:rsidR="00CC025E" w:rsidRDefault="00CC025E" w:rsidP="00143CDC">
      <w:pPr>
        <w:widowControl w:val="0"/>
        <w:spacing w:before="0" w:beforeAutospacing="0" w:after="0" w:afterAutospacing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3.1. Место за ребенком, посещающим ДОУ, сохраняется на время: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болезни;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пребывания в условиях карантина;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прохождения санаторно-курортного лечения по письменному заявлению родителей;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отпуска родителей (законных представителей) сроком не более 75 дней по письменному заявлению родителей;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143CDC" w:rsidRPr="00143CDC" w:rsidRDefault="00143CDC" w:rsidP="00143CDC">
      <w:pPr>
        <w:widowControl w:val="0"/>
        <w:spacing w:before="0" w:beforeAutospacing="0" w:after="0" w:afterAutospacing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143CDC" w:rsidRPr="00143CDC" w:rsidRDefault="00143CDC" w:rsidP="00CC025E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4. Порядок и основания для перевода воспитанника</w:t>
      </w:r>
    </w:p>
    <w:p w:rsidR="00CC025E" w:rsidRDefault="00CC025E" w:rsidP="00143CDC">
      <w:pPr>
        <w:widowControl w:val="0"/>
        <w:spacing w:before="0" w:beforeAutospacing="0" w:after="0" w:afterAutospacing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в случае приостановления действия лицензии.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4.3. Перевод воспитанников не зависит от периода (времени) учебного года.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4.4. 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осуществляют выбор принимающей дошкольной образовательной организации;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4.5.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-</w:t>
      </w:r>
      <w:r w:rsidR="00143CDC"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фамилия, имя, отчество (при наличии) воспитанника;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дата рождения;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направленность группы;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наименование принимающей образовательной организации.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4.9. 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При отсутствии в личном деле копий документов, необходимых для приема в соответствии с Порядком приема на обучение по образовательным программам дошкольного образования, утвержденным приказом Министерства просвещения Российской Федерации от 15 мая </w:t>
      </w:r>
      <w:smartTag w:uri="urn:schemas-microsoft-com:office:smarttags" w:element="metricconverter">
        <w:smartTagPr>
          <w:attr w:name="ProductID" w:val="2020 г"/>
        </w:smartTagPr>
        <w:r w:rsidRPr="00143CDC">
          <w:rPr>
            <w:rFonts w:ascii="Times New Roman" w:eastAsia="Arial Unicode MS" w:hAnsi="Times New Roman" w:cs="Times New Roman"/>
            <w:color w:val="000000"/>
            <w:sz w:val="24"/>
            <w:szCs w:val="24"/>
            <w:lang w:val="ru-RU" w:eastAsia="ru-RU" w:bidi="ru-RU"/>
          </w:rPr>
          <w:t>2020 г</w:t>
        </w:r>
      </w:smartTag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. N 236 "Об утверждении Порядка приема на обучение по образовательным программам дошкольного образования"), принимающая организация вправе запросить такие документы у родителя (законного представителя).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:rsidR="00143CDC" w:rsidRPr="00143CDC" w:rsidRDefault="00A93926" w:rsidP="00A93926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4.13. </w:t>
      </w:r>
      <w:r w:rsidR="00143CDC"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4.14.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которое(-ые) будут переводиться воспитанники на основании письменных согласий их родителей (законных представителей) на перевод.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</w:t>
      </w: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4.17.</w:t>
      </w: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ab/>
        <w:t>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sz w:val="24"/>
          <w:szCs w:val="24"/>
          <w:lang w:val="ru-RU" w:eastAsia="ru-RU" w:bidi="ru-RU"/>
        </w:rPr>
        <w:t>4.18. Учредитель, за исключением случая, указанного в пункте 2.27 настоящего Положения,</w:t>
      </w: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4.19. Учредитель запрашивает выбранные им дошкольные образовательные учреждения о возможности перевода в них воспитанников.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наименование принимающего дошкольного образовательного учреждения;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перечень реализуемых образовательных программ дошкольного образования;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возрастную категорию воспитанников;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направленность группы;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количество свободных мест.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</w:t>
      </w:r>
      <w:r w:rsidRPr="00143CDC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 w:bidi="ru-RU"/>
        </w:rPr>
        <w:t xml:space="preserve"> </w:t>
      </w:r>
      <w:r w:rsidRPr="00143CDC">
        <w:rPr>
          <w:rFonts w:ascii="Times New Roman" w:eastAsia="Arial Unicode MS" w:hAnsi="Times New Roman" w:cs="Arial Unicode MS"/>
          <w:color w:val="FFFFFF"/>
          <w:sz w:val="8"/>
          <w:szCs w:val="8"/>
          <w:lang w:val="ru-RU" w:eastAsia="ru-RU" w:bidi="ru-RU"/>
        </w:rPr>
        <w:t xml:space="preserve">Более полное положение на странице </w:t>
      </w:r>
      <w:r w:rsidRPr="00143CDC">
        <w:rPr>
          <w:rFonts w:ascii="Times New Roman" w:eastAsia="Arial Unicode MS" w:hAnsi="Times New Roman" w:cs="Times New Roman"/>
          <w:color w:val="FFFFFF"/>
          <w:sz w:val="8"/>
          <w:szCs w:val="8"/>
          <w:lang w:val="ru-RU" w:eastAsia="ru-RU" w:bidi="ru-RU"/>
        </w:rPr>
        <w:t>http://ohrana-tryda.com/node/2181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sz w:val="24"/>
          <w:szCs w:val="24"/>
          <w:lang w:val="ru-RU" w:eastAsia="ru-RU" w:bidi="ru-RU"/>
        </w:rPr>
        <w:t>4.25.</w:t>
      </w:r>
      <w:r w:rsidRPr="00143CDC">
        <w:rPr>
          <w:rFonts w:ascii="Times New Roman" w:eastAsia="Arial Unicode MS" w:hAnsi="Times New Roman" w:cs="Times New Roman"/>
          <w:sz w:val="24"/>
          <w:szCs w:val="24"/>
          <w:lang w:val="ru-RU" w:eastAsia="ru-RU" w:bidi="ru-RU"/>
        </w:rPr>
        <w:tab/>
        <w:t>На основании представленных документов принимающее ДОУ заключает договор об</w:t>
      </w: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</w:t>
      </w: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деятельности исходного дошкольного образовательного учреждения, аннулированием лицензии, приостановлением действия лицензии.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4.27.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143CDC" w:rsidRPr="00143CDC" w:rsidRDefault="00143CDC" w:rsidP="00143CDC">
      <w:pPr>
        <w:widowControl w:val="0"/>
        <w:spacing w:before="0" w:beforeAutospacing="0" w:after="0" w:afterAutospacing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143CDC" w:rsidRDefault="00143CDC" w:rsidP="00CC025E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5. Порядок отчисления воспитанников</w:t>
      </w:r>
    </w:p>
    <w:p w:rsidR="00CC025E" w:rsidRPr="00143CDC" w:rsidRDefault="00CC025E" w:rsidP="00CC025E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</w:pP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5.1.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воспитательно-образовательных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с даты отчисления воспитанника.</w:t>
      </w:r>
    </w:p>
    <w:p w:rsidR="00143CDC" w:rsidRPr="00143CDC" w:rsidRDefault="00143CDC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5.2. Отчисление воспитанника из ДОУ может производиться в следующих случаях: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CC025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CC025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CC025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143CDC" w:rsidRPr="00143CDC" w:rsidRDefault="00CC025E" w:rsidP="00CC025E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CC025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-</w:t>
      </w:r>
      <w:r w:rsidR="00143CDC"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по медицинским показаниям.</w:t>
      </w:r>
    </w:p>
    <w:p w:rsidR="00143CDC" w:rsidRPr="00143CDC" w:rsidRDefault="00143CDC" w:rsidP="00143CDC">
      <w:pPr>
        <w:widowControl w:val="0"/>
        <w:spacing w:before="0" w:beforeAutospacing="0" w:after="0" w:afterAutospacing="0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143CDC" w:rsidRPr="00143CDC" w:rsidRDefault="00143CDC" w:rsidP="00D76FD1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6. Порядок восстановления воспитанников</w:t>
      </w:r>
    </w:p>
    <w:p w:rsidR="00D76FD1" w:rsidRDefault="00D76FD1" w:rsidP="00143CDC">
      <w:pPr>
        <w:widowControl w:val="0"/>
        <w:spacing w:before="0" w:beforeAutospacing="0" w:after="0" w:afterAutospacing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143CDC" w:rsidRPr="00143CDC" w:rsidRDefault="00143CDC" w:rsidP="00D76FD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143CDC" w:rsidRPr="00143CDC" w:rsidRDefault="00143CDC" w:rsidP="00D76FD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143CDC" w:rsidRPr="00143CDC" w:rsidRDefault="00143CDC" w:rsidP="00D76FD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6.3. Права и обязанности участников воспитательно-образовательных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:rsidR="00143CDC" w:rsidRPr="00143CDC" w:rsidRDefault="00143CDC" w:rsidP="00143CDC">
      <w:pPr>
        <w:widowControl w:val="0"/>
        <w:shd w:val="clear" w:color="auto" w:fill="FFFFFF"/>
        <w:tabs>
          <w:tab w:val="left" w:pos="0"/>
        </w:tabs>
        <w:spacing w:before="0" w:beforeAutospacing="0" w:after="0" w:afterAutospacing="0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143CDC" w:rsidRPr="00143CDC" w:rsidRDefault="00143CDC" w:rsidP="00D76FD1">
      <w:pPr>
        <w:widowControl w:val="0"/>
        <w:shd w:val="clear" w:color="auto" w:fill="FFFFFF"/>
        <w:tabs>
          <w:tab w:val="left" w:pos="0"/>
        </w:tabs>
        <w:spacing w:before="0" w:beforeAutospacing="0" w:after="0" w:afterAutospacing="0"/>
        <w:ind w:right="5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143CD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7. Порядок регулирования спорных вопросов</w:t>
      </w:r>
    </w:p>
    <w:p w:rsidR="00D76FD1" w:rsidRDefault="00D76FD1" w:rsidP="00143CDC">
      <w:pPr>
        <w:widowControl w:val="0"/>
        <w:tabs>
          <w:tab w:val="left" w:pos="0"/>
        </w:tabs>
        <w:spacing w:before="0" w:beforeAutospacing="0" w:after="0" w:afterAutospacing="0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143CDC" w:rsidRPr="00143CDC" w:rsidRDefault="00143CDC" w:rsidP="00D76FD1">
      <w:pPr>
        <w:widowControl w:val="0"/>
        <w:tabs>
          <w:tab w:val="left" w:pos="0"/>
        </w:tabs>
        <w:spacing w:before="0" w:beforeAutospacing="0" w:after="0" w:afterAutospacing="0"/>
        <w:ind w:right="54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43CD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143CDC" w:rsidRPr="00143CDC" w:rsidRDefault="00143CDC" w:rsidP="00143CDC">
      <w:pPr>
        <w:widowControl w:val="0"/>
        <w:tabs>
          <w:tab w:val="left" w:pos="0"/>
        </w:tabs>
        <w:spacing w:before="0" w:beforeAutospacing="0" w:after="0" w:afterAutospacing="0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143CDC" w:rsidRDefault="00143CDC" w:rsidP="00D76FD1">
      <w:pPr>
        <w:spacing w:before="0" w:beforeAutospacing="0" w:after="0" w:afterAutospacing="0"/>
        <w:ind w:right="1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143C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8. Заключительные положения</w:t>
      </w:r>
    </w:p>
    <w:p w:rsidR="00D76FD1" w:rsidRPr="00143CDC" w:rsidRDefault="00D76FD1" w:rsidP="00D76FD1">
      <w:pPr>
        <w:suppressLineNumbers/>
        <w:spacing w:before="0" w:beforeAutospacing="0" w:after="0" w:afterAutospacing="0"/>
        <w:ind w:right="1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143CDC" w:rsidRPr="00143CDC" w:rsidRDefault="00143CDC" w:rsidP="00A93926">
      <w:pPr>
        <w:widowControl w:val="0"/>
        <w:shd w:val="clear" w:color="auto" w:fill="FFFFFF"/>
        <w:tabs>
          <w:tab w:val="left" w:pos="466"/>
        </w:tabs>
        <w:spacing w:before="0" w:beforeAutospacing="0" w:after="0" w:afterAutospacing="0"/>
        <w:ind w:right="5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143CD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8.1. Настоящее </w:t>
      </w:r>
      <w:hyperlink r:id="rId9" w:history="1">
        <w:r w:rsidRPr="00143CDC">
          <w:rPr>
            <w:rFonts w:ascii="Times New Roman" w:eastAsia="Times New Roman" w:hAnsi="Times New Roman" w:cs="Times New Roman"/>
            <w:sz w:val="24"/>
            <w:szCs w:val="24"/>
            <w:lang w:val="x-none" w:eastAsia="x-none"/>
          </w:rPr>
          <w:t>Положение о порядке приёма, перевода, отчисления и восстановления воспитанников</w:t>
        </w:r>
      </w:hyperlink>
      <w:r w:rsidRPr="00143CD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является локальным нормативным актом ДОУ, принимается на Педагогическом </w:t>
      </w:r>
      <w:r w:rsidRPr="00143CD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>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143CDC" w:rsidRPr="00143CDC" w:rsidRDefault="00143CDC" w:rsidP="00A93926">
      <w:pPr>
        <w:spacing w:before="0" w:beforeAutospacing="0" w:after="0" w:afterAutospacing="0"/>
        <w:ind w:right="15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43CD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143CDC" w:rsidRPr="00143CDC" w:rsidRDefault="00143CDC" w:rsidP="00A93926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143CDC" w:rsidRPr="00143CDC" w:rsidRDefault="00143CDC" w:rsidP="00A93926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143CDC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8728F" w:rsidRPr="0038728F" w:rsidRDefault="0038728F" w:rsidP="00143CDC">
      <w:pPr>
        <w:widowControl w:val="0"/>
        <w:spacing w:before="0" w:beforeAutospacing="0" w:after="0" w:afterAutospacing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bookmarkStart w:id="0" w:name="_GoBack"/>
      <w:bookmarkEnd w:id="0"/>
    </w:p>
    <w:p w:rsidR="007624B9" w:rsidRPr="007624B9" w:rsidRDefault="007624B9" w:rsidP="001A192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F4AD4" w:rsidRDefault="001F4AD4" w:rsidP="001A192C">
      <w:pPr>
        <w:spacing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4"/>
        <w:tblpPr w:leftFromText="180" w:rightFromText="180" w:vertAnchor="text" w:horzAnchor="margin" w:tblpY="2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562794" w:rsidRPr="00143CDC" w:rsidTr="00292C10">
        <w:trPr>
          <w:trHeight w:val="1408"/>
        </w:trPr>
        <w:tc>
          <w:tcPr>
            <w:tcW w:w="5098" w:type="dxa"/>
          </w:tcPr>
          <w:p w:rsidR="00562794" w:rsidRPr="00F8772C" w:rsidRDefault="00562794" w:rsidP="00562794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ПРИНЯТО</w:t>
            </w:r>
          </w:p>
          <w:p w:rsidR="00EC09C2" w:rsidRPr="006D287D" w:rsidRDefault="00EC09C2" w:rsidP="00EC09C2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6D287D">
              <w:rPr>
                <w:sz w:val="24"/>
                <w:szCs w:val="24"/>
              </w:rPr>
              <w:t>на заседании педагогического совета</w:t>
            </w:r>
          </w:p>
          <w:p w:rsidR="00562794" w:rsidRPr="00F8772C" w:rsidRDefault="00EC09C2" w:rsidP="00EC09C2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6D287D">
              <w:rPr>
                <w:sz w:val="24"/>
                <w:szCs w:val="24"/>
              </w:rPr>
              <w:t xml:space="preserve">(протокол от </w:t>
            </w:r>
            <w:r>
              <w:rPr>
                <w:sz w:val="24"/>
                <w:szCs w:val="24"/>
              </w:rPr>
              <w:t>01</w:t>
            </w:r>
            <w:r w:rsidRPr="006D287D">
              <w:rPr>
                <w:sz w:val="24"/>
                <w:szCs w:val="24"/>
              </w:rPr>
              <w:t>.02</w:t>
            </w:r>
            <w:r>
              <w:rPr>
                <w:sz w:val="24"/>
                <w:szCs w:val="24"/>
              </w:rPr>
              <w:t>.2022</w:t>
            </w:r>
            <w:r w:rsidRPr="006D287D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3</w:t>
            </w:r>
            <w:r w:rsidRPr="006D287D">
              <w:rPr>
                <w:sz w:val="24"/>
                <w:szCs w:val="24"/>
              </w:rPr>
              <w:t>)</w:t>
            </w:r>
          </w:p>
        </w:tc>
        <w:tc>
          <w:tcPr>
            <w:tcW w:w="5098" w:type="dxa"/>
          </w:tcPr>
          <w:p w:rsidR="00143CDC" w:rsidRDefault="00143CDC" w:rsidP="00143CDC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СОГЛАСОВАНО</w:t>
            </w:r>
          </w:p>
          <w:p w:rsidR="00143CDC" w:rsidRDefault="00143CDC" w:rsidP="00143CDC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F8772C">
              <w:rPr>
                <w:color w:val="000000"/>
                <w:sz w:val="24"/>
                <w:szCs w:val="24"/>
              </w:rPr>
              <w:t xml:space="preserve">на </w:t>
            </w:r>
            <w:r>
              <w:rPr>
                <w:color w:val="000000"/>
                <w:sz w:val="24"/>
                <w:szCs w:val="24"/>
              </w:rPr>
              <w:t xml:space="preserve">заседании общего </w:t>
            </w:r>
          </w:p>
          <w:p w:rsidR="00143CDC" w:rsidRPr="00491F38" w:rsidRDefault="00143CDC" w:rsidP="00143CDC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491F38">
              <w:rPr>
                <w:color w:val="000000"/>
                <w:sz w:val="24"/>
                <w:szCs w:val="24"/>
              </w:rPr>
              <w:t>родительского собрания</w:t>
            </w:r>
          </w:p>
          <w:p w:rsidR="00292C10" w:rsidRPr="008E6A5D" w:rsidRDefault="00143CDC" w:rsidP="00143CDC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(протокол от 01.02.2022 №2)</w:t>
            </w:r>
          </w:p>
        </w:tc>
      </w:tr>
    </w:tbl>
    <w:p w:rsidR="008E6A5D" w:rsidRPr="006D287D" w:rsidRDefault="008E6A5D" w:rsidP="001F4AD4">
      <w:pPr>
        <w:spacing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E6A5D" w:rsidRPr="006D287D" w:rsidSect="00D76FD1">
      <w:footerReference w:type="even" r:id="rId10"/>
      <w:footerReference w:type="default" r:id="rId11"/>
      <w:pgSz w:w="11907" w:h="16839"/>
      <w:pgMar w:top="1134" w:right="567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ED5" w:rsidRDefault="00780ED5">
      <w:pPr>
        <w:spacing w:before="0" w:after="0"/>
      </w:pPr>
      <w:r>
        <w:separator/>
      </w:r>
    </w:p>
  </w:endnote>
  <w:endnote w:type="continuationSeparator" w:id="0">
    <w:p w:rsidR="00780ED5" w:rsidRDefault="00780E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82D" w:rsidRDefault="00780ED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9pt;margin-top:758.7pt;width:4.1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8E582D" w:rsidRDefault="00D57BA6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BD1C53" w:rsidRPr="00BD1C53">
                  <w:rPr>
                    <w:b/>
                    <w:bCs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82D" w:rsidRDefault="00780ED5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ED5" w:rsidRDefault="00780ED5">
      <w:pPr>
        <w:spacing w:before="0" w:after="0"/>
      </w:pPr>
      <w:r>
        <w:separator/>
      </w:r>
    </w:p>
  </w:footnote>
  <w:footnote w:type="continuationSeparator" w:id="0">
    <w:p w:rsidR="00780ED5" w:rsidRDefault="00780ED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315F3"/>
    <w:multiLevelType w:val="hybridMultilevel"/>
    <w:tmpl w:val="8AC06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41379"/>
    <w:multiLevelType w:val="hybridMultilevel"/>
    <w:tmpl w:val="9342C7D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626E5"/>
    <w:multiLevelType w:val="hybridMultilevel"/>
    <w:tmpl w:val="9A9A9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6220C"/>
    <w:multiLevelType w:val="hybridMultilevel"/>
    <w:tmpl w:val="98D47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27C7C"/>
    <w:multiLevelType w:val="hybridMultilevel"/>
    <w:tmpl w:val="DA3A6878"/>
    <w:lvl w:ilvl="0" w:tplc="0D5CB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E3313"/>
    <w:multiLevelType w:val="hybridMultilevel"/>
    <w:tmpl w:val="5C4C5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74E66"/>
    <w:multiLevelType w:val="hybridMultilevel"/>
    <w:tmpl w:val="87983BD0"/>
    <w:lvl w:ilvl="0" w:tplc="0D5CB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22374"/>
    <w:multiLevelType w:val="hybridMultilevel"/>
    <w:tmpl w:val="ACD4B61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B09DB"/>
    <w:multiLevelType w:val="hybridMultilevel"/>
    <w:tmpl w:val="6B088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97B7F"/>
    <w:multiLevelType w:val="hybridMultilevel"/>
    <w:tmpl w:val="23F4A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A0708"/>
    <w:multiLevelType w:val="hybridMultilevel"/>
    <w:tmpl w:val="E730A2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E7D6F"/>
    <w:multiLevelType w:val="hybridMultilevel"/>
    <w:tmpl w:val="B1883C8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122B45"/>
    <w:multiLevelType w:val="hybridMultilevel"/>
    <w:tmpl w:val="554CD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277A4"/>
    <w:multiLevelType w:val="hybridMultilevel"/>
    <w:tmpl w:val="33328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F43EF6"/>
    <w:multiLevelType w:val="hybridMultilevel"/>
    <w:tmpl w:val="3B1E6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AA2369"/>
    <w:multiLevelType w:val="hybridMultilevel"/>
    <w:tmpl w:val="7076D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1E252D"/>
    <w:multiLevelType w:val="multilevel"/>
    <w:tmpl w:val="E580E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7" w15:restartNumberingAfterBreak="0">
    <w:nsid w:val="6581415F"/>
    <w:multiLevelType w:val="hybridMultilevel"/>
    <w:tmpl w:val="3634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7E1ED9"/>
    <w:multiLevelType w:val="hybridMultilevel"/>
    <w:tmpl w:val="6694B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EB7AEB"/>
    <w:multiLevelType w:val="hybridMultilevel"/>
    <w:tmpl w:val="E744DFB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C04CBD"/>
    <w:multiLevelType w:val="hybridMultilevel"/>
    <w:tmpl w:val="60FAF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4208A"/>
    <w:multiLevelType w:val="hybridMultilevel"/>
    <w:tmpl w:val="17A6A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4"/>
  </w:num>
  <w:num w:numId="4">
    <w:abstractNumId w:val="19"/>
  </w:num>
  <w:num w:numId="5">
    <w:abstractNumId w:val="7"/>
  </w:num>
  <w:num w:numId="6">
    <w:abstractNumId w:val="1"/>
  </w:num>
  <w:num w:numId="7">
    <w:abstractNumId w:val="11"/>
  </w:num>
  <w:num w:numId="8">
    <w:abstractNumId w:val="18"/>
  </w:num>
  <w:num w:numId="9">
    <w:abstractNumId w:val="9"/>
  </w:num>
  <w:num w:numId="10">
    <w:abstractNumId w:val="14"/>
  </w:num>
  <w:num w:numId="11">
    <w:abstractNumId w:val="21"/>
  </w:num>
  <w:num w:numId="12">
    <w:abstractNumId w:val="20"/>
  </w:num>
  <w:num w:numId="13">
    <w:abstractNumId w:val="3"/>
  </w:num>
  <w:num w:numId="14">
    <w:abstractNumId w:val="17"/>
  </w:num>
  <w:num w:numId="15">
    <w:abstractNumId w:val="8"/>
  </w:num>
  <w:num w:numId="16">
    <w:abstractNumId w:val="15"/>
  </w:num>
  <w:num w:numId="17">
    <w:abstractNumId w:val="13"/>
  </w:num>
  <w:num w:numId="18">
    <w:abstractNumId w:val="10"/>
  </w:num>
  <w:num w:numId="19">
    <w:abstractNumId w:val="12"/>
  </w:num>
  <w:num w:numId="20">
    <w:abstractNumId w:val="0"/>
  </w:num>
  <w:num w:numId="21">
    <w:abstractNumId w:val="5"/>
  </w:num>
  <w:num w:numId="22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22801"/>
    <w:rsid w:val="000340FD"/>
    <w:rsid w:val="00041668"/>
    <w:rsid w:val="00050F3B"/>
    <w:rsid w:val="0006096C"/>
    <w:rsid w:val="00065EA3"/>
    <w:rsid w:val="00074F37"/>
    <w:rsid w:val="000902BC"/>
    <w:rsid w:val="000C7246"/>
    <w:rsid w:val="000D51FB"/>
    <w:rsid w:val="000F1613"/>
    <w:rsid w:val="00106823"/>
    <w:rsid w:val="001256A9"/>
    <w:rsid w:val="00135344"/>
    <w:rsid w:val="0014123F"/>
    <w:rsid w:val="00143CDC"/>
    <w:rsid w:val="00160769"/>
    <w:rsid w:val="00170E60"/>
    <w:rsid w:val="0017396D"/>
    <w:rsid w:val="0018096A"/>
    <w:rsid w:val="001937CF"/>
    <w:rsid w:val="001A192C"/>
    <w:rsid w:val="001B3B66"/>
    <w:rsid w:val="001D03A9"/>
    <w:rsid w:val="001D1AEE"/>
    <w:rsid w:val="001F0936"/>
    <w:rsid w:val="001F2948"/>
    <w:rsid w:val="001F4AD4"/>
    <w:rsid w:val="00242798"/>
    <w:rsid w:val="00244BAD"/>
    <w:rsid w:val="00275E20"/>
    <w:rsid w:val="00292C10"/>
    <w:rsid w:val="002A4B92"/>
    <w:rsid w:val="002C572A"/>
    <w:rsid w:val="002D33B1"/>
    <w:rsid w:val="002D3591"/>
    <w:rsid w:val="002E24B3"/>
    <w:rsid w:val="00345264"/>
    <w:rsid w:val="003514A0"/>
    <w:rsid w:val="003666B6"/>
    <w:rsid w:val="00383CAD"/>
    <w:rsid w:val="0038728F"/>
    <w:rsid w:val="00395066"/>
    <w:rsid w:val="003F3857"/>
    <w:rsid w:val="00401A0B"/>
    <w:rsid w:val="00405260"/>
    <w:rsid w:val="00406FA8"/>
    <w:rsid w:val="0040763D"/>
    <w:rsid w:val="0041231E"/>
    <w:rsid w:val="0043424B"/>
    <w:rsid w:val="00434274"/>
    <w:rsid w:val="00434F13"/>
    <w:rsid w:val="0044502E"/>
    <w:rsid w:val="00491F38"/>
    <w:rsid w:val="004C44BE"/>
    <w:rsid w:val="004E1A3A"/>
    <w:rsid w:val="004E1FA4"/>
    <w:rsid w:val="004E653A"/>
    <w:rsid w:val="004F7E17"/>
    <w:rsid w:val="00562794"/>
    <w:rsid w:val="005773F8"/>
    <w:rsid w:val="00591282"/>
    <w:rsid w:val="005A05CE"/>
    <w:rsid w:val="005A05DF"/>
    <w:rsid w:val="005D4C33"/>
    <w:rsid w:val="005E609A"/>
    <w:rsid w:val="005F068E"/>
    <w:rsid w:val="00651031"/>
    <w:rsid w:val="00653AF6"/>
    <w:rsid w:val="0067265E"/>
    <w:rsid w:val="006D287D"/>
    <w:rsid w:val="006D6F7A"/>
    <w:rsid w:val="006E62E3"/>
    <w:rsid w:val="007031BE"/>
    <w:rsid w:val="00712905"/>
    <w:rsid w:val="00726CBD"/>
    <w:rsid w:val="007624B9"/>
    <w:rsid w:val="00775C52"/>
    <w:rsid w:val="00780ED5"/>
    <w:rsid w:val="007B2B02"/>
    <w:rsid w:val="007C0DC8"/>
    <w:rsid w:val="007D45C3"/>
    <w:rsid w:val="007F3D28"/>
    <w:rsid w:val="00807B01"/>
    <w:rsid w:val="008101B9"/>
    <w:rsid w:val="00835162"/>
    <w:rsid w:val="00855E16"/>
    <w:rsid w:val="0086167A"/>
    <w:rsid w:val="00862633"/>
    <w:rsid w:val="008745F8"/>
    <w:rsid w:val="00887E59"/>
    <w:rsid w:val="008E6A5D"/>
    <w:rsid w:val="00912937"/>
    <w:rsid w:val="00983435"/>
    <w:rsid w:val="009837EF"/>
    <w:rsid w:val="00987028"/>
    <w:rsid w:val="009A0959"/>
    <w:rsid w:val="009D3162"/>
    <w:rsid w:val="009E5B0D"/>
    <w:rsid w:val="009F0137"/>
    <w:rsid w:val="009F1753"/>
    <w:rsid w:val="00A12756"/>
    <w:rsid w:val="00A204B4"/>
    <w:rsid w:val="00A255AC"/>
    <w:rsid w:val="00A26A53"/>
    <w:rsid w:val="00A361BA"/>
    <w:rsid w:val="00A61E8F"/>
    <w:rsid w:val="00A66BF5"/>
    <w:rsid w:val="00A75F57"/>
    <w:rsid w:val="00A93926"/>
    <w:rsid w:val="00A95719"/>
    <w:rsid w:val="00AC2F7A"/>
    <w:rsid w:val="00AC34BE"/>
    <w:rsid w:val="00AE36D4"/>
    <w:rsid w:val="00B11938"/>
    <w:rsid w:val="00B223E4"/>
    <w:rsid w:val="00B4060E"/>
    <w:rsid w:val="00B73A5A"/>
    <w:rsid w:val="00B75B93"/>
    <w:rsid w:val="00BA2364"/>
    <w:rsid w:val="00BB1B31"/>
    <w:rsid w:val="00BB67EF"/>
    <w:rsid w:val="00BC295D"/>
    <w:rsid w:val="00BD1C53"/>
    <w:rsid w:val="00BF0567"/>
    <w:rsid w:val="00BF4773"/>
    <w:rsid w:val="00C17D22"/>
    <w:rsid w:val="00C46206"/>
    <w:rsid w:val="00C53FED"/>
    <w:rsid w:val="00C64BED"/>
    <w:rsid w:val="00C77335"/>
    <w:rsid w:val="00CA1724"/>
    <w:rsid w:val="00CC025E"/>
    <w:rsid w:val="00D026CD"/>
    <w:rsid w:val="00D3394B"/>
    <w:rsid w:val="00D57BA6"/>
    <w:rsid w:val="00D76FD1"/>
    <w:rsid w:val="00D82809"/>
    <w:rsid w:val="00DA53D7"/>
    <w:rsid w:val="00DB72DA"/>
    <w:rsid w:val="00DC1BF5"/>
    <w:rsid w:val="00DF2652"/>
    <w:rsid w:val="00E438A1"/>
    <w:rsid w:val="00E47EBB"/>
    <w:rsid w:val="00E5022A"/>
    <w:rsid w:val="00E921A0"/>
    <w:rsid w:val="00E92A2A"/>
    <w:rsid w:val="00E9799D"/>
    <w:rsid w:val="00EC09C2"/>
    <w:rsid w:val="00EE7B11"/>
    <w:rsid w:val="00F01E19"/>
    <w:rsid w:val="00F30F0E"/>
    <w:rsid w:val="00F8228F"/>
    <w:rsid w:val="00F8772C"/>
    <w:rsid w:val="00F92E26"/>
    <w:rsid w:val="00F9495E"/>
    <w:rsid w:val="00F96C80"/>
    <w:rsid w:val="00FB27B7"/>
    <w:rsid w:val="00FB3FF6"/>
    <w:rsid w:val="00FB5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302064C0"/>
  <w15:docId w15:val="{12A0DD67-B697-4E27-857A-3FA7D8F4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2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Таблицы (моноширинный)"/>
    <w:basedOn w:val="a"/>
    <w:next w:val="a"/>
    <w:uiPriority w:val="99"/>
    <w:rsid w:val="00244BA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table" w:styleId="a4">
    <w:name w:val="Table Grid"/>
    <w:basedOn w:val="a1"/>
    <w:rsid w:val="00244BAD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F47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477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3F38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3F385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F96C80"/>
    <w:rPr>
      <w:color w:val="0000FF" w:themeColor="hyperlink"/>
      <w:u w:val="single"/>
    </w:rPr>
  </w:style>
  <w:style w:type="character" w:customStyle="1" w:styleId="a9">
    <w:name w:val="Колонтитул_"/>
    <w:link w:val="aa"/>
    <w:rsid w:val="00D57BA6"/>
    <w:rPr>
      <w:rFonts w:ascii="Courier New" w:eastAsia="Courier New" w:hAnsi="Courier New" w:cs="Courier New"/>
      <w:sz w:val="9"/>
      <w:szCs w:val="9"/>
      <w:shd w:val="clear" w:color="auto" w:fill="FFFFFF"/>
    </w:rPr>
  </w:style>
  <w:style w:type="paragraph" w:customStyle="1" w:styleId="aa">
    <w:name w:val="Колонтитул"/>
    <w:basedOn w:val="a"/>
    <w:link w:val="a9"/>
    <w:rsid w:val="00D57BA6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Courier New" w:eastAsia="Courier New" w:hAnsi="Courier New" w:cs="Courier New"/>
      <w:sz w:val="9"/>
      <w:szCs w:val="9"/>
    </w:rPr>
  </w:style>
  <w:style w:type="character" w:customStyle="1" w:styleId="20">
    <w:name w:val="Заголовок 2 Знак"/>
    <w:basedOn w:val="a0"/>
    <w:link w:val="2"/>
    <w:uiPriority w:val="9"/>
    <w:semiHidden/>
    <w:rsid w:val="006E62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614A6-F406-448C-AFEA-2B920001D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1</Pages>
  <Words>5003</Words>
  <Characters>28518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User</cp:lastModifiedBy>
  <cp:revision>54</cp:revision>
  <cp:lastPrinted>2022-03-22T09:51:00Z</cp:lastPrinted>
  <dcterms:created xsi:type="dcterms:W3CDTF">2022-02-02T13:14:00Z</dcterms:created>
  <dcterms:modified xsi:type="dcterms:W3CDTF">2022-03-22T10:02:00Z</dcterms:modified>
</cp:coreProperties>
</file>