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4395"/>
      </w:tblGrid>
      <w:tr w:rsidR="00DF2652" w:rsidRPr="00DF2652" w:rsidTr="00DF2652">
        <w:trPr>
          <w:trHeight w:val="1396"/>
        </w:trPr>
        <w:tc>
          <w:tcPr>
            <w:tcW w:w="4644" w:type="dxa"/>
            <w:gridSpan w:val="3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3435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«ДЕТСКИЙ САД № 1 «МАЛХ» </w:t>
            </w:r>
          </w:p>
          <w:p w:rsidR="00DF2652" w:rsidRPr="00983435" w:rsidRDefault="000340FD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С. БЕРДЫКЕЛЬ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МУНИЦИПАЛЬНОГО ОБРАЗОВАНИЯ ГОРОДСКОЙ 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>ОКРУГ ГОРОД АРГУН»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652" w:rsidRPr="00DB72DA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F2652" w:rsidRPr="00DF2652" w:rsidRDefault="00DF2652" w:rsidP="0006096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УТВЕРЖДЕНО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приказом МБДОУ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«Детский сад № 1 «Малх»</w:t>
            </w:r>
          </w:p>
          <w:p w:rsidR="00DF2652" w:rsidRPr="00DF2652" w:rsidRDefault="000340FD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Бердыкель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муниципального образования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городской округ город Аргун»</w:t>
            </w:r>
          </w:p>
          <w:p w:rsidR="00DF2652" w:rsidRPr="00983435" w:rsidRDefault="00DF2652" w:rsidP="009F01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DF2652">
              <w:rPr>
                <w:sz w:val="24"/>
                <w:szCs w:val="24"/>
              </w:rPr>
              <w:t>о</w:t>
            </w:r>
            <w:r w:rsidR="0006096C">
              <w:rPr>
                <w:sz w:val="24"/>
                <w:szCs w:val="24"/>
              </w:rPr>
              <w:t xml:space="preserve">т </w:t>
            </w:r>
            <w:r w:rsidR="00DB72DA">
              <w:rPr>
                <w:sz w:val="24"/>
                <w:szCs w:val="24"/>
              </w:rPr>
              <w:t>0</w:t>
            </w:r>
            <w:r w:rsidR="009F0137">
              <w:rPr>
                <w:sz w:val="24"/>
                <w:szCs w:val="24"/>
              </w:rPr>
              <w:t>1</w:t>
            </w:r>
            <w:r w:rsidRPr="00DF2652">
              <w:rPr>
                <w:sz w:val="24"/>
                <w:szCs w:val="24"/>
              </w:rPr>
              <w:t>.0</w:t>
            </w:r>
            <w:r w:rsidR="008101B9">
              <w:rPr>
                <w:sz w:val="24"/>
                <w:szCs w:val="24"/>
              </w:rPr>
              <w:t>2</w:t>
            </w:r>
            <w:r w:rsidRPr="00DF2652">
              <w:rPr>
                <w:sz w:val="24"/>
                <w:szCs w:val="24"/>
              </w:rPr>
              <w:t>.202</w:t>
            </w:r>
            <w:r w:rsidR="00DB72DA">
              <w:rPr>
                <w:sz w:val="24"/>
                <w:szCs w:val="24"/>
              </w:rPr>
              <w:t>2</w:t>
            </w:r>
            <w:r w:rsidR="0006096C">
              <w:rPr>
                <w:sz w:val="24"/>
                <w:szCs w:val="24"/>
              </w:rPr>
              <w:t xml:space="preserve"> № </w:t>
            </w:r>
            <w:r w:rsidR="00DB72DA">
              <w:rPr>
                <w:sz w:val="24"/>
                <w:szCs w:val="24"/>
              </w:rPr>
              <w:t>9-од</w:t>
            </w:r>
          </w:p>
        </w:tc>
      </w:tr>
      <w:tr w:rsidR="00983435" w:rsidRPr="00DF2652" w:rsidTr="00DF2652">
        <w:trPr>
          <w:trHeight w:val="495"/>
        </w:trPr>
        <w:tc>
          <w:tcPr>
            <w:tcW w:w="4644" w:type="dxa"/>
            <w:gridSpan w:val="3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</w:tr>
      <w:tr w:rsidR="00983435" w:rsidRPr="00983435" w:rsidTr="00817B26">
        <w:tc>
          <w:tcPr>
            <w:tcW w:w="1951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3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817B26">
        <w:tc>
          <w:tcPr>
            <w:tcW w:w="4644" w:type="dxa"/>
            <w:gridSpan w:val="3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0340FD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72DA">
              <w:rPr>
                <w:sz w:val="24"/>
                <w:szCs w:val="24"/>
              </w:rPr>
              <w:t>с. Бердыкель</w:t>
            </w:r>
          </w:p>
        </w:tc>
        <w:tc>
          <w:tcPr>
            <w:tcW w:w="850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CE5FA0" w:rsidTr="00817B26">
        <w:tc>
          <w:tcPr>
            <w:tcW w:w="4644" w:type="dxa"/>
            <w:gridSpan w:val="3"/>
          </w:tcPr>
          <w:p w:rsidR="0044502E" w:rsidRPr="00CE5FA0" w:rsidRDefault="0046666B" w:rsidP="00253C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46666B">
              <w:rPr>
                <w:b/>
                <w:bCs/>
                <w:color w:val="000000"/>
                <w:sz w:val="24"/>
                <w:szCs w:val="24"/>
                <w:lang w:val="en-US" w:bidi="ru-RU"/>
              </w:rPr>
              <w:t>о работе творческой группы</w:t>
            </w:r>
          </w:p>
          <w:p w:rsidR="00D76FD1" w:rsidRPr="0044502E" w:rsidRDefault="00D76FD1" w:rsidP="00D76F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987028" w:rsidRDefault="00726CBD" w:rsidP="00987028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b/>
          <w:sz w:val="24"/>
          <w:szCs w:val="24"/>
          <w:lang w:val="ru-RU" w:eastAsia="ru-RU"/>
        </w:rPr>
        <w:t>Общие положения</w:t>
      </w:r>
    </w:p>
    <w:p w:rsidR="00987028" w:rsidRPr="00987028" w:rsidRDefault="00987028" w:rsidP="00987028">
      <w:pPr>
        <w:pStyle w:val="a7"/>
        <w:widowControl w:val="0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rPr>
          <w:rFonts w:eastAsia="Times New Roman" w:cstheme="minorHAnsi"/>
          <w:b/>
          <w:sz w:val="24"/>
          <w:szCs w:val="24"/>
          <w:lang w:val="ru-RU" w:eastAsia="ru-RU"/>
        </w:rPr>
      </w:pPr>
    </w:p>
    <w:p w:rsidR="0046666B" w:rsidRPr="0046666B" w:rsidRDefault="0046666B" w:rsidP="0046666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66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1.1.Творческая группа является коллективным общественным профессиональным объединением педагогов </w:t>
      </w:r>
      <w:r w:rsidR="00120B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ДОУ</w:t>
      </w:r>
      <w:bookmarkStart w:id="0" w:name="_GoBack"/>
      <w:bookmarkEnd w:id="0"/>
      <w:r w:rsidRPr="004666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заинтересованных во взаимном творчестве, коллективном сотрудничестве по изучению, разработке, обобщению материалов по заявленной тематике с целью поиска оптимальных путей развития изучаемой темы.</w:t>
      </w:r>
    </w:p>
    <w:p w:rsidR="0046666B" w:rsidRPr="0046666B" w:rsidRDefault="0046666B" w:rsidP="0046666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66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1.2.В своей работе творческая группа руководствуется действующим законодательством Российской Федерации в области образования, Уставом ДОУ и настоящим Положением.</w:t>
      </w:r>
    </w:p>
    <w:p w:rsidR="0046666B" w:rsidRPr="0046666B" w:rsidRDefault="0046666B" w:rsidP="0046666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666B" w:rsidRPr="0046666B" w:rsidRDefault="0046666B" w:rsidP="0046666B">
      <w:pPr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6666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 Цели и задачи деятельности творческой группы</w:t>
      </w:r>
    </w:p>
    <w:p w:rsidR="0046666B" w:rsidRPr="0046666B" w:rsidRDefault="0046666B" w:rsidP="0046666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6666B" w:rsidRPr="0046666B" w:rsidRDefault="0046666B" w:rsidP="0046666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66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2.1.Целью деятельности творческой группы ДОУ является создание условий для профессионального общения педагогов ДОУ, развития их творческой активности, формирования и совершенствования профессиональных умений и навыков.</w:t>
      </w:r>
    </w:p>
    <w:p w:rsidR="0046666B" w:rsidRPr="0046666B" w:rsidRDefault="0046666B" w:rsidP="0046666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66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2.2.Для достижения поставленной цели решаются следующие задачи:</w:t>
      </w:r>
    </w:p>
    <w:p w:rsidR="0046666B" w:rsidRPr="0046666B" w:rsidRDefault="0046666B" w:rsidP="0046666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4666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разрешение в совместной работе профессиональных проблем, трудностей обучения и воспитания, помощь друг другу в овладении инновационными процессами.</w:t>
      </w:r>
    </w:p>
    <w:p w:rsidR="0046666B" w:rsidRPr="0046666B" w:rsidRDefault="0046666B" w:rsidP="0046666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4666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разработка, составление, апробация и распространение новых педагогических методик, технологий, дидактических материалов, конспектов занятий и т.д.</w:t>
      </w:r>
    </w:p>
    <w:p w:rsidR="0046666B" w:rsidRPr="0046666B" w:rsidRDefault="0046666B" w:rsidP="0046666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4666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включение педагогов ДОУ в инновационный процесс дошкольного учреждения в различных видах образовательной деятельности.</w:t>
      </w:r>
    </w:p>
    <w:p w:rsidR="0046666B" w:rsidRPr="0046666B" w:rsidRDefault="0046666B" w:rsidP="0046666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666B" w:rsidRPr="0046666B" w:rsidRDefault="0046666B" w:rsidP="0046666B">
      <w:pPr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6666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 Организация деятельности творческой группы</w:t>
      </w:r>
    </w:p>
    <w:p w:rsidR="0046666B" w:rsidRPr="0046666B" w:rsidRDefault="0046666B" w:rsidP="0046666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6666B" w:rsidRPr="0046666B" w:rsidRDefault="0046666B" w:rsidP="0046666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66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3.1.Творческая группа ДОУ создается по инициативе педагогов или администрации дошкольного образовательного учреждения. Ее деятельность регламентируется настоящим Положением и планом работы творческой группы на текущий учебный год.</w:t>
      </w:r>
    </w:p>
    <w:p w:rsidR="0046666B" w:rsidRPr="0046666B" w:rsidRDefault="0046666B" w:rsidP="0046666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66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3.2.Творческая группа ДОУ является добровольным содружеством педагогов с разным стажем работы, объединившихся на основании единства интереса к какой-либо проблеме, компенсаторных возможностей, взаимной симпатии.</w:t>
      </w:r>
    </w:p>
    <w:p w:rsidR="0046666B" w:rsidRPr="0046666B" w:rsidRDefault="0046666B" w:rsidP="0046666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66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3.3.Творческая группа педагогов ДОУ составляет план своей работы на текущий учебный год.</w:t>
      </w:r>
    </w:p>
    <w:p w:rsidR="0046666B" w:rsidRPr="0046666B" w:rsidRDefault="0046666B" w:rsidP="0046666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66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3.4.Руководителем творческой группы является педагог, владеющий навыками организации продуктивных форм деятельности коллектива, выбранный членами творческой группы. Руководитель предлагает стратегию разработки темы, методы и формы работы творческой группы, обобщает и систематизирует материалы, анализирует предложения и выносит их на обсуждение группы.</w:t>
      </w:r>
    </w:p>
    <w:p w:rsidR="0046666B" w:rsidRPr="0046666B" w:rsidRDefault="0046666B" w:rsidP="0046666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66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3.5. Все вопросы функционирования творческой группы ДОУ решаются коллегиально, каждый участвует, в разработке изучаемой темы. Педагоги – члены творческой группы представляют собственные практические материалы, выполняют творческие задания руководителя и коллектива группы, высказывают свое мнение по предложенным материалам и т.д.</w:t>
      </w:r>
    </w:p>
    <w:p w:rsidR="0046666B" w:rsidRPr="0046666B" w:rsidRDefault="0046666B" w:rsidP="0046666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66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3.6.Заседания творческой группы проводятся 4-5 раз  в год.</w:t>
      </w:r>
    </w:p>
    <w:p w:rsidR="0046666B" w:rsidRPr="0046666B" w:rsidRDefault="0046666B" w:rsidP="0046666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66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3.7.Творческая группа ДОУ действует до тех пор, пока не исчерпает необходимость взаимного профессионального общения.</w:t>
      </w:r>
    </w:p>
    <w:p w:rsidR="0046666B" w:rsidRPr="0046666B" w:rsidRDefault="0046666B" w:rsidP="0046666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66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3.8.Итоги работы творческой группы за год заслушиваются на итоговом педагогическом совете в мае.</w:t>
      </w:r>
    </w:p>
    <w:p w:rsidR="0046666B" w:rsidRPr="0046666B" w:rsidRDefault="0046666B" w:rsidP="0046666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666B" w:rsidRPr="0046666B" w:rsidRDefault="0046666B" w:rsidP="0046666B">
      <w:pPr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6666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 Ответственность членов творческой группы</w:t>
      </w:r>
    </w:p>
    <w:p w:rsidR="0046666B" w:rsidRPr="0046666B" w:rsidRDefault="0046666B" w:rsidP="0046666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666B" w:rsidRPr="0046666B" w:rsidRDefault="0046666B" w:rsidP="0046666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66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4.1.Члены группы имеют право:</w:t>
      </w:r>
    </w:p>
    <w:p w:rsidR="0046666B" w:rsidRPr="0046666B" w:rsidRDefault="0046666B" w:rsidP="0046666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4666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ставить вопрос о включении плана работы  творческой группы в план работы дошкольного образовательного учреждения и программу его развития;</w:t>
      </w:r>
    </w:p>
    <w:p w:rsidR="0046666B" w:rsidRPr="0046666B" w:rsidRDefault="0046666B" w:rsidP="0046666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4666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требовать от администрации дошкольного образовательного учреждения помощи в научном, материальном и другом обеспечении работы творческой группы;</w:t>
      </w:r>
    </w:p>
    <w:p w:rsidR="0046666B" w:rsidRPr="0046666B" w:rsidRDefault="0046666B" w:rsidP="0046666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4666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апробировать педагогические  инновации членов творческой группы и других педагогов ДОУ.</w:t>
      </w:r>
    </w:p>
    <w:p w:rsidR="0046666B" w:rsidRPr="0046666B" w:rsidRDefault="0046666B" w:rsidP="0046666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66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4.2.Члены творческой группы обязаны:</w:t>
      </w:r>
    </w:p>
    <w:p w:rsidR="0046666B" w:rsidRPr="0046666B" w:rsidRDefault="0046666B" w:rsidP="0046666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66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осуществлять взаимопомощь и  взаимообучение друг друга;</w:t>
      </w:r>
    </w:p>
    <w:p w:rsidR="0046666B" w:rsidRPr="0046666B" w:rsidRDefault="0046666B" w:rsidP="0046666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66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организовывать творческий процесс по претворению высказанных идей в форму разработки, механизма, алгоритма, методики и т.д.</w:t>
      </w:r>
    </w:p>
    <w:p w:rsidR="0046666B" w:rsidRPr="0046666B" w:rsidRDefault="0046666B" w:rsidP="0046666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66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4.3.Члены творческой группы несут ответственность:</w:t>
      </w:r>
    </w:p>
    <w:p w:rsidR="0046666B" w:rsidRPr="0046666B" w:rsidRDefault="0046666B" w:rsidP="0046666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66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качественную подготовку документов работы творческой группы;</w:t>
      </w:r>
    </w:p>
    <w:p w:rsidR="0046666B" w:rsidRPr="0046666B" w:rsidRDefault="0046666B" w:rsidP="0046666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66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систематическое отслеживание хода наставнического, творческого процесса;</w:t>
      </w:r>
    </w:p>
    <w:p w:rsidR="0046666B" w:rsidRPr="0046666B" w:rsidRDefault="0046666B" w:rsidP="0046666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66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отслеживание результатов апробаций.</w:t>
      </w:r>
    </w:p>
    <w:p w:rsidR="0046666B" w:rsidRPr="0046666B" w:rsidRDefault="0046666B" w:rsidP="0046666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666B" w:rsidRPr="0046666B" w:rsidRDefault="0046666B" w:rsidP="0046666B">
      <w:pPr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666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5. Документация творческой группы</w:t>
      </w:r>
    </w:p>
    <w:p w:rsidR="0046666B" w:rsidRPr="0046666B" w:rsidRDefault="0046666B" w:rsidP="0046666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666B" w:rsidRPr="0046666B" w:rsidRDefault="0046666B" w:rsidP="0046666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66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5.1. Для работы в творческой группе должны быть следующие документы:</w:t>
      </w:r>
    </w:p>
    <w:p w:rsidR="0046666B" w:rsidRPr="0046666B" w:rsidRDefault="0046666B" w:rsidP="0046666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4666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 заведующего о создании творческой группы.</w:t>
      </w:r>
    </w:p>
    <w:p w:rsidR="0046666B" w:rsidRPr="0046666B" w:rsidRDefault="0046666B" w:rsidP="0046666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4666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Положение о творческой группе.</w:t>
      </w:r>
    </w:p>
    <w:p w:rsidR="00253CB3" w:rsidRPr="00253CB3" w:rsidRDefault="0046666B" w:rsidP="0046666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4666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 работы творческой группы на текущий учебный год.</w:t>
      </w:r>
    </w:p>
    <w:p w:rsidR="001F4AD4" w:rsidRDefault="001F4AD4" w:rsidP="00253C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666B" w:rsidRDefault="0046666B" w:rsidP="00253C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4"/>
        <w:tblpPr w:leftFromText="180" w:rightFromText="180" w:vertAnchor="text" w:horzAnchor="margin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4C41C2" w:rsidRPr="00120B46" w:rsidTr="004C41C2">
        <w:trPr>
          <w:trHeight w:val="989"/>
        </w:trPr>
        <w:tc>
          <w:tcPr>
            <w:tcW w:w="5098" w:type="dxa"/>
          </w:tcPr>
          <w:p w:rsidR="004C41C2" w:rsidRPr="00F8772C" w:rsidRDefault="004C41C2" w:rsidP="004C41C2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ПРИНЯТО</w:t>
            </w:r>
          </w:p>
          <w:p w:rsidR="00BF1475" w:rsidRPr="006D287D" w:rsidRDefault="00BF1475" w:rsidP="00BF147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D287D">
              <w:rPr>
                <w:sz w:val="24"/>
                <w:szCs w:val="24"/>
              </w:rPr>
              <w:t>на заседании педагогического совета</w:t>
            </w:r>
          </w:p>
          <w:p w:rsidR="004C41C2" w:rsidRPr="00F8772C" w:rsidRDefault="00BF1475" w:rsidP="00BF1475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6D287D">
              <w:rPr>
                <w:sz w:val="24"/>
                <w:szCs w:val="24"/>
              </w:rPr>
              <w:t xml:space="preserve">(протокол от </w:t>
            </w:r>
            <w:r>
              <w:rPr>
                <w:sz w:val="24"/>
                <w:szCs w:val="24"/>
              </w:rPr>
              <w:t>01</w:t>
            </w:r>
            <w:r w:rsidRPr="006D287D">
              <w:rPr>
                <w:sz w:val="24"/>
                <w:szCs w:val="24"/>
              </w:rPr>
              <w:t>.02</w:t>
            </w:r>
            <w:r>
              <w:rPr>
                <w:sz w:val="24"/>
                <w:szCs w:val="24"/>
              </w:rPr>
              <w:t>.2022</w:t>
            </w:r>
            <w:r w:rsidRPr="006D287D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3</w:t>
            </w:r>
            <w:r w:rsidRPr="006D287D">
              <w:rPr>
                <w:sz w:val="24"/>
                <w:szCs w:val="24"/>
              </w:rPr>
              <w:t>)</w:t>
            </w:r>
          </w:p>
        </w:tc>
        <w:tc>
          <w:tcPr>
            <w:tcW w:w="5098" w:type="dxa"/>
          </w:tcPr>
          <w:p w:rsidR="004C41C2" w:rsidRPr="008E6A5D" w:rsidRDefault="004C41C2" w:rsidP="004C41C2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</w:tbl>
    <w:p w:rsidR="008E6A5D" w:rsidRPr="006D287D" w:rsidRDefault="008E6A5D" w:rsidP="001F4AD4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8E6A5D" w:rsidRPr="006D287D" w:rsidSect="00253CB3">
      <w:footerReference w:type="even" r:id="rId8"/>
      <w:footerReference w:type="default" r:id="rId9"/>
      <w:pgSz w:w="11907" w:h="16839"/>
      <w:pgMar w:top="1134" w:right="567" w:bottom="142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B32" w:rsidRDefault="001F6B32">
      <w:pPr>
        <w:spacing w:before="0" w:after="0"/>
      </w:pPr>
      <w:r>
        <w:separator/>
      </w:r>
    </w:p>
  </w:endnote>
  <w:endnote w:type="continuationSeparator" w:id="0">
    <w:p w:rsidR="001F6B32" w:rsidRDefault="001F6B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1F6B3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9pt;margin-top:758.7pt;width:4.1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17B26" w:rsidRDefault="00817B2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D1C53">
                  <w:rPr>
                    <w:b/>
                    <w:bCs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817B2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B32" w:rsidRDefault="001F6B32">
      <w:pPr>
        <w:spacing w:before="0" w:after="0"/>
      </w:pPr>
      <w:r>
        <w:separator/>
      </w:r>
    </w:p>
  </w:footnote>
  <w:footnote w:type="continuationSeparator" w:id="0">
    <w:p w:rsidR="001F6B32" w:rsidRDefault="001F6B3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E252D"/>
    <w:multiLevelType w:val="multilevel"/>
    <w:tmpl w:val="E580E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2801"/>
    <w:rsid w:val="000340FD"/>
    <w:rsid w:val="00035BE4"/>
    <w:rsid w:val="00041668"/>
    <w:rsid w:val="00050F3B"/>
    <w:rsid w:val="0006096C"/>
    <w:rsid w:val="00065EA3"/>
    <w:rsid w:val="00074F37"/>
    <w:rsid w:val="000902BC"/>
    <w:rsid w:val="000C7246"/>
    <w:rsid w:val="000D51FB"/>
    <w:rsid w:val="000F1613"/>
    <w:rsid w:val="00106823"/>
    <w:rsid w:val="00120B46"/>
    <w:rsid w:val="001256A9"/>
    <w:rsid w:val="00135344"/>
    <w:rsid w:val="0014123F"/>
    <w:rsid w:val="00143CDC"/>
    <w:rsid w:val="00160769"/>
    <w:rsid w:val="00170E60"/>
    <w:rsid w:val="0017396D"/>
    <w:rsid w:val="0018096A"/>
    <w:rsid w:val="001937CF"/>
    <w:rsid w:val="001A192C"/>
    <w:rsid w:val="001B3B66"/>
    <w:rsid w:val="001D03A9"/>
    <w:rsid w:val="001D1AEE"/>
    <w:rsid w:val="001F0936"/>
    <w:rsid w:val="001F2948"/>
    <w:rsid w:val="001F3DB2"/>
    <w:rsid w:val="001F4AD4"/>
    <w:rsid w:val="001F6B32"/>
    <w:rsid w:val="00207B72"/>
    <w:rsid w:val="00242798"/>
    <w:rsid w:val="00244BAD"/>
    <w:rsid w:val="00253CB3"/>
    <w:rsid w:val="00275E20"/>
    <w:rsid w:val="00292C10"/>
    <w:rsid w:val="002A4B92"/>
    <w:rsid w:val="002C0072"/>
    <w:rsid w:val="002C572A"/>
    <w:rsid w:val="002D33B1"/>
    <w:rsid w:val="002D3591"/>
    <w:rsid w:val="002E24B3"/>
    <w:rsid w:val="00345264"/>
    <w:rsid w:val="003514A0"/>
    <w:rsid w:val="003666B6"/>
    <w:rsid w:val="00383CAD"/>
    <w:rsid w:val="0038728F"/>
    <w:rsid w:val="00395066"/>
    <w:rsid w:val="003F3857"/>
    <w:rsid w:val="00401A0B"/>
    <w:rsid w:val="00405260"/>
    <w:rsid w:val="00406FA8"/>
    <w:rsid w:val="0040763D"/>
    <w:rsid w:val="0041231E"/>
    <w:rsid w:val="0043424B"/>
    <w:rsid w:val="00434274"/>
    <w:rsid w:val="00434F13"/>
    <w:rsid w:val="0044502E"/>
    <w:rsid w:val="0046666B"/>
    <w:rsid w:val="00491F38"/>
    <w:rsid w:val="004C41C2"/>
    <w:rsid w:val="004C44BE"/>
    <w:rsid w:val="004E1A3A"/>
    <w:rsid w:val="004E1FA4"/>
    <w:rsid w:val="004E653A"/>
    <w:rsid w:val="004F7E17"/>
    <w:rsid w:val="00562794"/>
    <w:rsid w:val="005773F8"/>
    <w:rsid w:val="00591282"/>
    <w:rsid w:val="005A05CE"/>
    <w:rsid w:val="005A05DF"/>
    <w:rsid w:val="005D4C33"/>
    <w:rsid w:val="005E609A"/>
    <w:rsid w:val="005F068E"/>
    <w:rsid w:val="00651031"/>
    <w:rsid w:val="00653AF6"/>
    <w:rsid w:val="0067265E"/>
    <w:rsid w:val="006D287D"/>
    <w:rsid w:val="006D6F7A"/>
    <w:rsid w:val="006E62E3"/>
    <w:rsid w:val="007031BE"/>
    <w:rsid w:val="00712905"/>
    <w:rsid w:val="00726CBD"/>
    <w:rsid w:val="007624B9"/>
    <w:rsid w:val="00775C52"/>
    <w:rsid w:val="00780ED5"/>
    <w:rsid w:val="007A1EAF"/>
    <w:rsid w:val="007B2B02"/>
    <w:rsid w:val="007C0DC8"/>
    <w:rsid w:val="007D45C3"/>
    <w:rsid w:val="007F3D28"/>
    <w:rsid w:val="007F65E4"/>
    <w:rsid w:val="00807B01"/>
    <w:rsid w:val="008101B9"/>
    <w:rsid w:val="00817B26"/>
    <w:rsid w:val="00835162"/>
    <w:rsid w:val="00855E16"/>
    <w:rsid w:val="0086167A"/>
    <w:rsid w:val="00862633"/>
    <w:rsid w:val="008745F8"/>
    <w:rsid w:val="00887E50"/>
    <w:rsid w:val="00887E59"/>
    <w:rsid w:val="008B3F0D"/>
    <w:rsid w:val="008E6A5D"/>
    <w:rsid w:val="00912937"/>
    <w:rsid w:val="00983435"/>
    <w:rsid w:val="009837EF"/>
    <w:rsid w:val="00987028"/>
    <w:rsid w:val="009A0959"/>
    <w:rsid w:val="009D3162"/>
    <w:rsid w:val="009E5B0D"/>
    <w:rsid w:val="009F0137"/>
    <w:rsid w:val="009F1753"/>
    <w:rsid w:val="00A12756"/>
    <w:rsid w:val="00A204B4"/>
    <w:rsid w:val="00A255AC"/>
    <w:rsid w:val="00A26A53"/>
    <w:rsid w:val="00A361BA"/>
    <w:rsid w:val="00A45B01"/>
    <w:rsid w:val="00A61E8F"/>
    <w:rsid w:val="00A66BF5"/>
    <w:rsid w:val="00A74886"/>
    <w:rsid w:val="00A75F57"/>
    <w:rsid w:val="00A93926"/>
    <w:rsid w:val="00A95719"/>
    <w:rsid w:val="00AC2F7A"/>
    <w:rsid w:val="00AC34BE"/>
    <w:rsid w:val="00AE36D4"/>
    <w:rsid w:val="00B11938"/>
    <w:rsid w:val="00B223E4"/>
    <w:rsid w:val="00B4060E"/>
    <w:rsid w:val="00B73A5A"/>
    <w:rsid w:val="00B75B93"/>
    <w:rsid w:val="00BA2364"/>
    <w:rsid w:val="00BB1B31"/>
    <w:rsid w:val="00BB67EF"/>
    <w:rsid w:val="00BC295D"/>
    <w:rsid w:val="00BD1C53"/>
    <w:rsid w:val="00BF0567"/>
    <w:rsid w:val="00BF1475"/>
    <w:rsid w:val="00BF4773"/>
    <w:rsid w:val="00C17D22"/>
    <w:rsid w:val="00C46206"/>
    <w:rsid w:val="00C53FED"/>
    <w:rsid w:val="00C64BED"/>
    <w:rsid w:val="00C77335"/>
    <w:rsid w:val="00CA1724"/>
    <w:rsid w:val="00CC025E"/>
    <w:rsid w:val="00CE5FA0"/>
    <w:rsid w:val="00D026CD"/>
    <w:rsid w:val="00D3394B"/>
    <w:rsid w:val="00D57BA6"/>
    <w:rsid w:val="00D76FD1"/>
    <w:rsid w:val="00D82809"/>
    <w:rsid w:val="00DA53D7"/>
    <w:rsid w:val="00DB72DA"/>
    <w:rsid w:val="00DC1BF5"/>
    <w:rsid w:val="00DE3264"/>
    <w:rsid w:val="00DF2652"/>
    <w:rsid w:val="00E438A1"/>
    <w:rsid w:val="00E47EBB"/>
    <w:rsid w:val="00E5022A"/>
    <w:rsid w:val="00E921A0"/>
    <w:rsid w:val="00E92A2A"/>
    <w:rsid w:val="00E9799D"/>
    <w:rsid w:val="00EC09C2"/>
    <w:rsid w:val="00EE7B11"/>
    <w:rsid w:val="00F01E19"/>
    <w:rsid w:val="00F30F0E"/>
    <w:rsid w:val="00F8228F"/>
    <w:rsid w:val="00F8772C"/>
    <w:rsid w:val="00F92E26"/>
    <w:rsid w:val="00F9495E"/>
    <w:rsid w:val="00F96C80"/>
    <w:rsid w:val="00FA46A2"/>
    <w:rsid w:val="00FB27B7"/>
    <w:rsid w:val="00FB3FF6"/>
    <w:rsid w:val="00FB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553C9F"/>
  <w15:docId w15:val="{12A0DD67-B697-4E27-857A-3FA7D8F4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244BA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4">
    <w:name w:val="Table Grid"/>
    <w:basedOn w:val="a1"/>
    <w:rsid w:val="00244BA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BF47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F477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F38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F3857"/>
    <w:pPr>
      <w:ind w:left="720"/>
      <w:contextualSpacing/>
    </w:pPr>
  </w:style>
  <w:style w:type="character" w:styleId="a8">
    <w:name w:val="Hyperlink"/>
    <w:basedOn w:val="a0"/>
    <w:unhideWhenUsed/>
    <w:rsid w:val="00F96C80"/>
    <w:rPr>
      <w:color w:val="0000FF" w:themeColor="hyperlink"/>
      <w:u w:val="single"/>
    </w:rPr>
  </w:style>
  <w:style w:type="character" w:customStyle="1" w:styleId="a9">
    <w:name w:val="Колонтитул_"/>
    <w:link w:val="aa"/>
    <w:rsid w:val="00D57BA6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aa">
    <w:name w:val="Колонтитул"/>
    <w:basedOn w:val="a"/>
    <w:link w:val="a9"/>
    <w:rsid w:val="00D57BA6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20">
    <w:name w:val="Заголовок 2 Знак"/>
    <w:basedOn w:val="a0"/>
    <w:link w:val="2"/>
    <w:uiPriority w:val="9"/>
    <w:semiHidden/>
    <w:rsid w:val="006E62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1">
    <w:name w:val="Нет списка1"/>
    <w:next w:val="a2"/>
    <w:semiHidden/>
    <w:rsid w:val="00817B26"/>
  </w:style>
  <w:style w:type="character" w:customStyle="1" w:styleId="21">
    <w:name w:val="Основной текст (2)_"/>
    <w:link w:val="22"/>
    <w:rsid w:val="00817B2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7B26"/>
    <w:pPr>
      <w:widowControl w:val="0"/>
      <w:shd w:val="clear" w:color="auto" w:fill="FFFFFF"/>
      <w:spacing w:before="180" w:beforeAutospacing="0" w:after="0" w:afterAutospacing="0" w:line="274" w:lineRule="exact"/>
      <w:ind w:hanging="480"/>
      <w:jc w:val="both"/>
    </w:pPr>
  </w:style>
  <w:style w:type="paragraph" w:styleId="ab">
    <w:name w:val="Normal (Web)"/>
    <w:basedOn w:val="a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817B26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styleId="ad">
    <w:name w:val="footer"/>
    <w:basedOn w:val="a"/>
    <w:link w:val="ae"/>
    <w:rsid w:val="00817B26"/>
    <w:pPr>
      <w:tabs>
        <w:tab w:val="center" w:pos="4677"/>
        <w:tab w:val="right" w:pos="9355"/>
      </w:tabs>
      <w:spacing w:before="0" w:beforeAutospacing="0" w:after="160" w:afterAutospacing="0" w:line="259" w:lineRule="auto"/>
    </w:pPr>
    <w:rPr>
      <w:rFonts w:ascii="Calibri" w:eastAsia="Calibri" w:hAnsi="Calibri" w:cs="Times New Roman"/>
      <w:lang w:val="ru-RU"/>
    </w:rPr>
  </w:style>
  <w:style w:type="character" w:customStyle="1" w:styleId="ae">
    <w:name w:val="Нижний колонтитул Знак"/>
    <w:basedOn w:val="a0"/>
    <w:link w:val="ad"/>
    <w:rsid w:val="00817B26"/>
    <w:rPr>
      <w:rFonts w:ascii="Calibri" w:eastAsia="Calibri" w:hAnsi="Calibri" w:cs="Times New Roman"/>
      <w:lang w:val="ru-RU"/>
    </w:rPr>
  </w:style>
  <w:style w:type="character" w:styleId="af">
    <w:name w:val="page number"/>
    <w:basedOn w:val="a0"/>
    <w:rsid w:val="00817B26"/>
  </w:style>
  <w:style w:type="paragraph" w:styleId="af0">
    <w:name w:val="header"/>
    <w:basedOn w:val="a"/>
    <w:link w:val="af1"/>
    <w:rsid w:val="00817B26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3AABE-87F6-4A5C-A4FF-660CB357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64</cp:revision>
  <cp:lastPrinted>2022-03-24T07:42:00Z</cp:lastPrinted>
  <dcterms:created xsi:type="dcterms:W3CDTF">2022-02-02T13:14:00Z</dcterms:created>
  <dcterms:modified xsi:type="dcterms:W3CDTF">2022-03-24T07:42:00Z</dcterms:modified>
</cp:coreProperties>
</file>