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A9" w:rsidRDefault="00CE4FA9" w:rsidP="00CE4FA9">
      <w:bookmarkStart w:id="0" w:name="_GoBack"/>
      <w:bookmarkEnd w:id="0"/>
    </w:p>
    <w:p w:rsidR="00CE4FA9" w:rsidRPr="00CE35BE" w:rsidRDefault="00CE4FA9" w:rsidP="00CE4F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E35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Обеспечение</w:t>
      </w:r>
    </w:p>
    <w:tbl>
      <w:tblPr>
        <w:tblW w:w="9705" w:type="dxa"/>
        <w:tblCellSpacing w:w="15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6651"/>
      </w:tblGrid>
      <w:tr w:rsidR="00CE4FA9" w:rsidRPr="00CE4FA9" w:rsidTr="00CE4FA9">
        <w:trPr>
          <w:tblCellSpacing w:w="15" w:type="dxa"/>
        </w:trPr>
        <w:tc>
          <w:tcPr>
            <w:tcW w:w="0" w:type="auto"/>
            <w:gridSpan w:val="2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2F5F91" w:rsidRDefault="00CE4FA9" w:rsidP="00CE4F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F5F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 зданиях, строениях, в которых осуществляется образовательная деятельность</w:t>
            </w:r>
          </w:p>
        </w:tc>
      </w:tr>
      <w:tr w:rsidR="00B72529" w:rsidRPr="00CE4FA9" w:rsidTr="00CE4FA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2F5F91" w:rsidRDefault="00CE4FA9" w:rsidP="00CE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1)Адрес: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2F5F91" w:rsidRDefault="00F6130E" w:rsidP="00B7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366026 </w:t>
            </w:r>
            <w:proofErr w:type="spellStart"/>
            <w:r w:rsidR="00B7252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</w:t>
            </w:r>
            <w:r w:rsidR="00CE4FA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252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Грозненский</w:t>
            </w:r>
            <w:proofErr w:type="spellEnd"/>
            <w:r w:rsidR="00B7252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r w:rsidR="00B7252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</w:t>
            </w:r>
            <w:proofErr w:type="spellStart"/>
            <w:r w:rsidR="00B7252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B7252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B7252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ердыкель</w:t>
            </w:r>
            <w:proofErr w:type="spellEnd"/>
            <w:r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4FA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B7252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</w:t>
            </w:r>
            <w:proofErr w:type="spellEnd"/>
            <w:r w:rsidR="00B7252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б/н</w:t>
            </w:r>
            <w:r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4FA9"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2529" w:rsidRPr="00CE4FA9" w:rsidTr="00CE4FA9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2F5F91" w:rsidRDefault="00CE4FA9" w:rsidP="00CE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</w:t>
            </w:r>
          </w:p>
        </w:tc>
        <w:tc>
          <w:tcPr>
            <w:tcW w:w="0" w:type="auto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2F5F91" w:rsidRDefault="00CE4FA9" w:rsidP="00C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B72529" w:rsidRPr="00CE4FA9" w:rsidTr="00CE4FA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2F5F91" w:rsidRDefault="00CE4FA9" w:rsidP="00CE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ввода в эксплуатацию: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2F5F91" w:rsidRDefault="00F6130E" w:rsidP="00CE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02.09.2002г.</w:t>
            </w:r>
          </w:p>
        </w:tc>
      </w:tr>
    </w:tbl>
    <w:p w:rsidR="00CE4FA9" w:rsidRPr="00CE4FA9" w:rsidRDefault="00CE35BE" w:rsidP="00CE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4.2pt;height:1.5pt" o:hrpct="800" o:hralign="center" o:hrstd="t" o:hrnoshade="t" o:hr="t" fillcolor="black" stroked="f"/>
        </w:pict>
      </w:r>
    </w:p>
    <w:tbl>
      <w:tblPr>
        <w:tblW w:w="9705" w:type="dxa"/>
        <w:tblCellSpacing w:w="15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7547"/>
      </w:tblGrid>
      <w:tr w:rsidR="00CE4FA9" w:rsidRPr="00CE4FA9" w:rsidTr="00CE4FA9">
        <w:trPr>
          <w:tblCellSpacing w:w="15" w:type="dxa"/>
        </w:trPr>
        <w:tc>
          <w:tcPr>
            <w:tcW w:w="0" w:type="auto"/>
            <w:gridSpan w:val="2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2F5F91" w:rsidRDefault="00CE4FA9" w:rsidP="00CE4FA9">
            <w:pPr>
              <w:spacing w:before="100" w:beforeAutospacing="1" w:after="100" w:afterAutospacing="1" w:line="240" w:lineRule="auto"/>
              <w:outlineLvl w:val="2"/>
              <w:rPr>
                <w:rFonts w:ascii="gothic" w:eastAsia="Times New Roman" w:hAnsi="gothic" w:cs="Times New Roman"/>
                <w:b/>
                <w:bCs/>
                <w:sz w:val="32"/>
                <w:szCs w:val="32"/>
                <w:lang w:eastAsia="ru-RU"/>
              </w:rPr>
            </w:pPr>
            <w:r w:rsidRPr="002F5F91">
              <w:rPr>
                <w:rFonts w:ascii="gothic" w:eastAsia="Times New Roman" w:hAnsi="gothic" w:cs="Times New Roman"/>
                <w:b/>
                <w:bCs/>
                <w:sz w:val="32"/>
                <w:szCs w:val="32"/>
                <w:lang w:eastAsia="ru-RU"/>
              </w:rPr>
              <w:t>Об оборудованных учебных кабинетах</w:t>
            </w:r>
          </w:p>
        </w:tc>
      </w:tr>
      <w:tr w:rsidR="00CE4FA9" w:rsidRPr="00CE4FA9" w:rsidTr="00CE35BE">
        <w:trPr>
          <w:tblCellSpacing w:w="15" w:type="dxa"/>
        </w:trPr>
        <w:tc>
          <w:tcPr>
            <w:tcW w:w="2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CE35BE" w:rsidRDefault="00CE4FA9" w:rsidP="00CE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3)Название</w:t>
            </w:r>
          </w:p>
        </w:tc>
        <w:tc>
          <w:tcPr>
            <w:tcW w:w="75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CE35BE" w:rsidRDefault="00CE4FA9" w:rsidP="00C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 кабинет.</w:t>
            </w:r>
            <w:r w:rsidRPr="00CE3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детей.</w:t>
            </w:r>
          </w:p>
          <w:p w:rsidR="00CE4FA9" w:rsidRPr="00CE35BE" w:rsidRDefault="00CE4FA9" w:rsidP="00C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сбор, анализ и систематизацию опыта работы, создаёт банк данных об эффективных формах работы и их результатах.</w:t>
            </w:r>
          </w:p>
        </w:tc>
      </w:tr>
      <w:tr w:rsidR="00CE4FA9" w:rsidRPr="00CE4FA9" w:rsidTr="00CE35BE">
        <w:trPr>
          <w:tblCellSpacing w:w="15" w:type="dxa"/>
        </w:trPr>
        <w:tc>
          <w:tcPr>
            <w:tcW w:w="2113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4FA9" w:rsidRPr="00CE35BE" w:rsidRDefault="00CE4FA9" w:rsidP="00CE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оборудования</w:t>
            </w:r>
          </w:p>
        </w:tc>
        <w:tc>
          <w:tcPr>
            <w:tcW w:w="7502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CE35BE" w:rsidRDefault="00CE4FA9" w:rsidP="00CE4FA9">
            <w:pPr>
              <w:shd w:val="clear" w:color="auto" w:fill="E8E8E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 xml:space="preserve">1. Зона </w:t>
            </w:r>
            <w:proofErr w:type="spellStart"/>
            <w:r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>, в нее входит: би</w:t>
            </w:r>
            <w:r w:rsidR="00CE35BE"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 xml:space="preserve">блиотека; видеотека; </w:t>
            </w:r>
            <w:r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>аудиотека.</w:t>
            </w:r>
          </w:p>
          <w:p w:rsidR="00CE4FA9" w:rsidRPr="00CE35BE" w:rsidRDefault="00CE4FA9" w:rsidP="00CE4FA9">
            <w:pPr>
              <w:numPr>
                <w:ilvl w:val="0"/>
                <w:numId w:val="1"/>
              </w:numPr>
              <w:shd w:val="clear" w:color="auto" w:fill="E8E8E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 xml:space="preserve">Зона </w:t>
            </w:r>
            <w:proofErr w:type="spellStart"/>
            <w:r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 xml:space="preserve"> предполагает наличие каталога материалов (картотек), позволяющих быстро найти необходимый информационный источник.</w:t>
            </w:r>
          </w:p>
          <w:p w:rsidR="00CE4FA9" w:rsidRPr="00CE35BE" w:rsidRDefault="00CE4FA9" w:rsidP="00CE4FA9">
            <w:pPr>
              <w:numPr>
                <w:ilvl w:val="0"/>
                <w:numId w:val="1"/>
              </w:numPr>
              <w:shd w:val="clear" w:color="auto" w:fill="E8E8E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>Оргтехническая зона (компьютер и периферические устройства: принтер, сканер,</w:t>
            </w:r>
            <w:r w:rsidR="002F5F91"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 xml:space="preserve"> копировальный аппарат и т. д.). </w:t>
            </w:r>
            <w:r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>Рабочая зона методиста (удобный стол, персональный компьютер для работы с большим объемом методической документации).    </w:t>
            </w:r>
          </w:p>
          <w:p w:rsidR="00CE4FA9" w:rsidRPr="00CE35BE" w:rsidRDefault="00CE4FA9" w:rsidP="00CE4FA9">
            <w:pPr>
              <w:numPr>
                <w:ilvl w:val="0"/>
                <w:numId w:val="1"/>
              </w:numPr>
              <w:shd w:val="clear" w:color="auto" w:fill="E8E8E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color w:val="1A1B1C"/>
                <w:sz w:val="28"/>
                <w:szCs w:val="28"/>
                <w:lang w:eastAsia="ru-RU"/>
              </w:rPr>
              <w:t>3. Информационная зона, где представлены периодические и постоянно действующие выставки, помещается необходимая оперативная информация о деятельности педагогического коллектива и т. д.</w:t>
            </w:r>
          </w:p>
          <w:p w:rsidR="00CE4FA9" w:rsidRPr="00CE35BE" w:rsidRDefault="00CE4FA9" w:rsidP="002F5F91">
            <w:pPr>
              <w:shd w:val="clear" w:color="auto" w:fill="E8E8E8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FA9" w:rsidRPr="00CE4FA9" w:rsidTr="00CE35BE">
        <w:trPr>
          <w:tblCellSpacing w:w="15" w:type="dxa"/>
        </w:trPr>
        <w:tc>
          <w:tcPr>
            <w:tcW w:w="2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CE35BE" w:rsidRDefault="00CE4FA9" w:rsidP="00CE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4)Название</w:t>
            </w:r>
          </w:p>
        </w:tc>
        <w:tc>
          <w:tcPr>
            <w:tcW w:w="75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CE35BE" w:rsidRDefault="00AC1344" w:rsidP="00C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делопроизводителя.</w:t>
            </w:r>
          </w:p>
          <w:p w:rsidR="00CE4FA9" w:rsidRPr="00CE35BE" w:rsidRDefault="00CE4FA9" w:rsidP="00C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CFCFC"/>
                <w:lang w:eastAsia="ru-RU"/>
              </w:rPr>
              <w:t>Делопроизводитель: формирует документы и дела, следит за их правильным оформлением, ведением и хранением. Ведет текущую документацию и оформляет ее в архив в соответствии со сроками хранения дел. Печатает приказы по основной деятельности. Знакомит работников Учреждения с приказами по основной деятельности под роспись в день издания приказа. Оформляет исходящую документацию в рамках своей профессиональной компетентности: служебные письма, отчеты, справки. Отправляет исходящую корреспонденцию адресатам. </w:t>
            </w:r>
          </w:p>
          <w:p w:rsidR="00CE4FA9" w:rsidRPr="00CE35BE" w:rsidRDefault="00CE4FA9" w:rsidP="00C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CFCFC"/>
                <w:lang w:eastAsia="ru-RU"/>
              </w:rPr>
              <w:t>Инспектор по кадрам формирует личные дела сотрудников, издаёт кадровые приказы, ведёт трудовые книжки и т.д.</w:t>
            </w:r>
          </w:p>
          <w:p w:rsidR="00CE4FA9" w:rsidRPr="00CE35BE" w:rsidRDefault="00CE4FA9" w:rsidP="00C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4FA9" w:rsidRPr="00CE4FA9" w:rsidTr="00CE35BE">
        <w:trPr>
          <w:tblCellSpacing w:w="15" w:type="dxa"/>
        </w:trPr>
        <w:tc>
          <w:tcPr>
            <w:tcW w:w="2113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4FA9" w:rsidRPr="00CE35BE" w:rsidRDefault="00CE4FA9" w:rsidP="00CE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оборудования</w:t>
            </w:r>
          </w:p>
        </w:tc>
        <w:tc>
          <w:tcPr>
            <w:tcW w:w="7502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CE35BE" w:rsidRDefault="00CE35BE" w:rsidP="00CE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5B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8E8E8"/>
                <w:lang w:eastAsia="ru-RU"/>
              </w:rPr>
              <w:t>Два стола, стул</w:t>
            </w:r>
            <w:r w:rsidR="00CE4FA9" w:rsidRPr="00CE35B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8E8E8"/>
                <w:lang w:eastAsia="ru-RU"/>
              </w:rPr>
              <w:t>, шкафы для документации, компьютер, принтер.</w:t>
            </w:r>
          </w:p>
          <w:p w:rsidR="00CE4FA9" w:rsidRPr="00CE35BE" w:rsidRDefault="00CE4FA9" w:rsidP="00CE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FA9" w:rsidRPr="00CE4FA9" w:rsidTr="00CE35BE">
        <w:trPr>
          <w:trHeight w:val="81"/>
          <w:tblCellSpacing w:w="15" w:type="dxa"/>
        </w:trPr>
        <w:tc>
          <w:tcPr>
            <w:tcW w:w="2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CE4FA9" w:rsidRDefault="00CE4FA9" w:rsidP="00CE4FA9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FA9" w:rsidRPr="00CE4FA9" w:rsidRDefault="00CE4FA9" w:rsidP="00CE4FA9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</w:p>
        </w:tc>
      </w:tr>
    </w:tbl>
    <w:p w:rsidR="00CE4FA9" w:rsidRPr="00CE4FA9" w:rsidRDefault="00CE4FA9" w:rsidP="00CE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CC" w:rsidRPr="00CE4FA9" w:rsidRDefault="003D65CC" w:rsidP="00CE4FA9"/>
    <w:sectPr w:rsidR="003D65CC" w:rsidRPr="00CE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345E"/>
    <w:multiLevelType w:val="multilevel"/>
    <w:tmpl w:val="7E30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55"/>
    <w:rsid w:val="002F5F91"/>
    <w:rsid w:val="00376E7F"/>
    <w:rsid w:val="003B4835"/>
    <w:rsid w:val="003D65CC"/>
    <w:rsid w:val="00475E28"/>
    <w:rsid w:val="00AC1344"/>
    <w:rsid w:val="00B72529"/>
    <w:rsid w:val="00CE35BE"/>
    <w:rsid w:val="00CE4FA9"/>
    <w:rsid w:val="00F6130E"/>
    <w:rsid w:val="00F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2018-05-24T06:56:00Z</dcterms:created>
  <dcterms:modified xsi:type="dcterms:W3CDTF">2018-05-25T05:36:00Z</dcterms:modified>
</cp:coreProperties>
</file>